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40" w:rsidRDefault="00FD7F40" w:rsidP="00FD7F4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FD7F40" w:rsidRDefault="00FD7F40" w:rsidP="00FD7F40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Андреевская средняя школа имени </w:t>
      </w:r>
      <w:proofErr w:type="spellStart"/>
      <w:r>
        <w:rPr>
          <w:rFonts w:ascii="Times New Roman" w:hAnsi="Times New Roman"/>
          <w:i/>
          <w:sz w:val="28"/>
          <w:szCs w:val="28"/>
        </w:rPr>
        <w:t>Н.Н.Благова</w:t>
      </w:r>
      <w:proofErr w:type="spellEnd"/>
    </w:p>
    <w:p w:rsidR="00FD7F40" w:rsidRDefault="00FD7F40" w:rsidP="00FD7F4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Ульяновская  область  </w:t>
      </w:r>
      <w:proofErr w:type="spellStart"/>
      <w:r>
        <w:rPr>
          <w:rFonts w:ascii="Times New Roman" w:hAnsi="Times New Roman"/>
          <w:sz w:val="28"/>
          <w:szCs w:val="28"/>
        </w:rPr>
        <w:t>Чердаклинский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</w:t>
      </w:r>
    </w:p>
    <w:p w:rsidR="00FD7F40" w:rsidRDefault="00FD7F40" w:rsidP="00FD7F40">
      <w:pPr>
        <w:shd w:val="clear" w:color="auto" w:fill="FFFFFF"/>
        <w:spacing w:before="254"/>
        <w:ind w:right="24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817" w:type="dxa"/>
        <w:tblLook w:val="00A0"/>
      </w:tblPr>
      <w:tblGrid>
        <w:gridCol w:w="4118"/>
        <w:gridCol w:w="415"/>
        <w:gridCol w:w="4786"/>
      </w:tblGrid>
      <w:tr w:rsidR="00FD7F40" w:rsidTr="00FD7F40">
        <w:tc>
          <w:tcPr>
            <w:tcW w:w="4219" w:type="dxa"/>
          </w:tcPr>
          <w:p w:rsidR="00FD7F40" w:rsidRPr="00DB2D0E" w:rsidRDefault="00FD7F40" w:rsidP="00B24EAE">
            <w:pPr>
              <w:rPr>
                <w:rFonts w:eastAsia="Times New Roman"/>
                <w:sz w:val="28"/>
                <w:szCs w:val="28"/>
              </w:rPr>
            </w:pPr>
            <w:r w:rsidRPr="00DB2D0E">
              <w:rPr>
                <w:rFonts w:eastAsia="Times New Roman"/>
                <w:sz w:val="28"/>
                <w:szCs w:val="28"/>
              </w:rPr>
              <w:t>Рассмотрено и принято на педа</w:t>
            </w:r>
            <w:r>
              <w:rPr>
                <w:rFonts w:eastAsia="Times New Roman"/>
                <w:sz w:val="28"/>
                <w:szCs w:val="28"/>
              </w:rPr>
              <w:t>гогическом совете. (Протокол № 1</w:t>
            </w:r>
            <w:r w:rsidRPr="00DB2D0E">
              <w:rPr>
                <w:rFonts w:eastAsia="Times New Roman"/>
                <w:sz w:val="28"/>
                <w:szCs w:val="28"/>
              </w:rPr>
              <w:t xml:space="preserve"> от </w:t>
            </w:r>
            <w:r>
              <w:rPr>
                <w:rFonts w:eastAsia="Times New Roman"/>
                <w:sz w:val="28"/>
                <w:szCs w:val="28"/>
              </w:rPr>
              <w:t>29.08.2019</w:t>
            </w:r>
            <w:r w:rsidRPr="00DB2D0E">
              <w:rPr>
                <w:rFonts w:eastAsia="Times New Roman"/>
                <w:sz w:val="28"/>
                <w:szCs w:val="28"/>
              </w:rPr>
              <w:t>г.)</w:t>
            </w:r>
          </w:p>
        </w:tc>
        <w:tc>
          <w:tcPr>
            <w:tcW w:w="425" w:type="dxa"/>
          </w:tcPr>
          <w:p w:rsidR="00FD7F40" w:rsidRPr="00DB2D0E" w:rsidRDefault="00FD7F40" w:rsidP="00B24EAE">
            <w:pPr>
              <w:jc w:val="center"/>
              <w:rPr>
                <w:rFonts w:eastAsia="Times New Roman"/>
              </w:rPr>
            </w:pPr>
          </w:p>
        </w:tc>
        <w:tc>
          <w:tcPr>
            <w:tcW w:w="4926" w:type="dxa"/>
          </w:tcPr>
          <w:p w:rsidR="00FD7F40" w:rsidRPr="00DB2D0E" w:rsidRDefault="00FD7F40" w:rsidP="00B24E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DB2D0E">
              <w:rPr>
                <w:rFonts w:ascii="Times New Roman" w:hAnsi="Times New Roman"/>
                <w:sz w:val="24"/>
                <w:szCs w:val="24"/>
              </w:rPr>
              <w:t xml:space="preserve">                     «УТВЕРЖДАЮ»</w:t>
            </w:r>
          </w:p>
          <w:p w:rsidR="00FD7F40" w:rsidRPr="00DB2D0E" w:rsidRDefault="00FD7F40" w:rsidP="00B24E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DB2D0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FD7F40" w:rsidRPr="00DB2D0E" w:rsidRDefault="00FD7F40" w:rsidP="00B24E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DB2D0E">
              <w:rPr>
                <w:rFonts w:ascii="Times New Roman" w:hAnsi="Times New Roman"/>
                <w:sz w:val="24"/>
                <w:szCs w:val="24"/>
              </w:rPr>
              <w:t xml:space="preserve">  Директор школы               А.В.Ефимов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D7F40" w:rsidRPr="00DB2D0E" w:rsidRDefault="00FD7F40" w:rsidP="00B24E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DB2D0E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  <w:p w:rsidR="00FD7F40" w:rsidRPr="00DB2D0E" w:rsidRDefault="00FD7F40" w:rsidP="00B24E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DB2D0E">
              <w:rPr>
                <w:rFonts w:ascii="Times New Roman" w:hAnsi="Times New Roman"/>
                <w:sz w:val="24"/>
                <w:szCs w:val="24"/>
              </w:rPr>
              <w:t xml:space="preserve">                (Приказ № 1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B2D0E">
              <w:rPr>
                <w:rFonts w:ascii="Times New Roman" w:hAnsi="Times New Roman"/>
                <w:sz w:val="24"/>
                <w:szCs w:val="24"/>
              </w:rPr>
              <w:t xml:space="preserve">   от </w:t>
            </w:r>
            <w:r>
              <w:rPr>
                <w:rFonts w:ascii="Times New Roman" w:hAnsi="Times New Roman"/>
                <w:sz w:val="24"/>
                <w:szCs w:val="24"/>
              </w:rPr>
              <w:t>02 .09</w:t>
            </w:r>
            <w:r w:rsidRPr="00DB2D0E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B2D0E">
              <w:rPr>
                <w:rFonts w:ascii="Times New Roman" w:hAnsi="Times New Roman"/>
                <w:sz w:val="24"/>
                <w:szCs w:val="24"/>
              </w:rPr>
              <w:t>г.)</w:t>
            </w:r>
          </w:p>
          <w:p w:rsidR="00FD7F40" w:rsidRPr="00DB2D0E" w:rsidRDefault="00FD7F40" w:rsidP="00B24EAE">
            <w:pPr>
              <w:jc w:val="center"/>
              <w:rPr>
                <w:rFonts w:eastAsia="Times New Roman"/>
              </w:rPr>
            </w:pPr>
          </w:p>
        </w:tc>
      </w:tr>
    </w:tbl>
    <w:p w:rsidR="00FD7F40" w:rsidRDefault="00FD7F40" w:rsidP="00FD7F40">
      <w:pPr>
        <w:shd w:val="clear" w:color="auto" w:fill="FFFFFF"/>
        <w:spacing w:before="254"/>
        <w:ind w:right="24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FD7F40" w:rsidRDefault="00FD7F40" w:rsidP="00FD7F40">
      <w:pPr>
        <w:shd w:val="clear" w:color="auto" w:fill="FFFFFF"/>
        <w:spacing w:before="254"/>
        <w:ind w:right="24"/>
        <w:jc w:val="center"/>
        <w:rPr>
          <w:b/>
          <w:bCs/>
          <w:color w:val="000000"/>
          <w:sz w:val="24"/>
          <w:szCs w:val="24"/>
        </w:rPr>
      </w:pPr>
    </w:p>
    <w:p w:rsidR="00FD7F40" w:rsidRDefault="00FD7F40" w:rsidP="00FD7F40">
      <w:pPr>
        <w:shd w:val="clear" w:color="auto" w:fill="FFFFFF"/>
        <w:spacing w:before="254"/>
        <w:ind w:right="24"/>
        <w:jc w:val="center"/>
        <w:rPr>
          <w:b/>
          <w:bCs/>
          <w:color w:val="000000"/>
          <w:sz w:val="24"/>
          <w:szCs w:val="24"/>
        </w:rPr>
      </w:pPr>
    </w:p>
    <w:p w:rsidR="00FD7F40" w:rsidRDefault="00FD7F40" w:rsidP="00FD7F40">
      <w:pPr>
        <w:shd w:val="clear" w:color="auto" w:fill="FFFFFF"/>
        <w:spacing w:before="254"/>
        <w:ind w:right="24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EB2FAF" w:rsidRDefault="00EB2FAF">
      <w:pPr>
        <w:spacing w:line="241" w:lineRule="exact"/>
        <w:rPr>
          <w:sz w:val="24"/>
          <w:szCs w:val="24"/>
        </w:rPr>
      </w:pPr>
    </w:p>
    <w:p w:rsidR="00FD7F40" w:rsidRDefault="00FD7F40" w:rsidP="00FD7F40">
      <w:pPr>
        <w:ind w:right="-459"/>
        <w:jc w:val="center"/>
        <w:rPr>
          <w:b/>
          <w:bCs/>
          <w:color w:val="000000"/>
          <w:sz w:val="28"/>
          <w:szCs w:val="28"/>
        </w:rPr>
      </w:pPr>
    </w:p>
    <w:p w:rsidR="00FD7F40" w:rsidRDefault="00FD7F40" w:rsidP="00FD7F40">
      <w:pPr>
        <w:ind w:right="-459"/>
        <w:jc w:val="center"/>
        <w:rPr>
          <w:b/>
          <w:bCs/>
          <w:color w:val="000000"/>
          <w:sz w:val="28"/>
          <w:szCs w:val="28"/>
        </w:rPr>
      </w:pPr>
    </w:p>
    <w:p w:rsidR="00FD7F40" w:rsidRDefault="00FD7F40" w:rsidP="00FD7F40">
      <w:pPr>
        <w:ind w:right="-459"/>
        <w:jc w:val="center"/>
        <w:rPr>
          <w:b/>
          <w:bCs/>
          <w:color w:val="000000"/>
          <w:sz w:val="28"/>
          <w:szCs w:val="28"/>
        </w:rPr>
      </w:pPr>
    </w:p>
    <w:p w:rsidR="00FD7F40" w:rsidRDefault="00FD7F40" w:rsidP="00FD7F40">
      <w:pPr>
        <w:ind w:right="-459"/>
        <w:jc w:val="center"/>
        <w:rPr>
          <w:b/>
          <w:bCs/>
          <w:color w:val="000000"/>
          <w:sz w:val="28"/>
          <w:szCs w:val="28"/>
        </w:rPr>
      </w:pPr>
    </w:p>
    <w:p w:rsidR="00EB2FAF" w:rsidRPr="00FD7F40" w:rsidRDefault="00FD7F40" w:rsidP="00FD7F40">
      <w:pPr>
        <w:ind w:right="-459"/>
        <w:jc w:val="center"/>
        <w:rPr>
          <w:sz w:val="28"/>
          <w:szCs w:val="28"/>
        </w:rPr>
      </w:pPr>
      <w:r w:rsidRPr="00FD7F40">
        <w:rPr>
          <w:rFonts w:eastAsia="Times New Roman"/>
          <w:b/>
          <w:bCs/>
          <w:color w:val="000000"/>
          <w:sz w:val="28"/>
          <w:szCs w:val="28"/>
        </w:rPr>
        <w:t>ПОЛОЖЕНИЕ О</w:t>
      </w:r>
    </w:p>
    <w:p w:rsidR="00EB2FAF" w:rsidRPr="00FD7F40" w:rsidRDefault="00EB2FAF">
      <w:pPr>
        <w:spacing w:line="16" w:lineRule="exact"/>
        <w:rPr>
          <w:sz w:val="28"/>
          <w:szCs w:val="28"/>
        </w:rPr>
      </w:pPr>
    </w:p>
    <w:p w:rsidR="00FD7F40" w:rsidRPr="00FD7F40" w:rsidRDefault="00FD7F40" w:rsidP="00FD7F40">
      <w:pPr>
        <w:shd w:val="clear" w:color="auto" w:fill="FFFFFF"/>
        <w:spacing w:before="5" w:line="274" w:lineRule="exact"/>
        <w:ind w:right="883"/>
        <w:jc w:val="center"/>
        <w:rPr>
          <w:rFonts w:eastAsia="Times New Roman"/>
          <w:b/>
          <w:bCs/>
          <w:sz w:val="28"/>
          <w:szCs w:val="28"/>
        </w:rPr>
      </w:pPr>
      <w:proofErr w:type="gramStart"/>
      <w:r w:rsidRPr="00FD7F40">
        <w:rPr>
          <w:rFonts w:eastAsia="Times New Roman"/>
          <w:b/>
          <w:bCs/>
          <w:sz w:val="28"/>
          <w:szCs w:val="28"/>
        </w:rPr>
        <w:t>ПОРЯДКЕ</w:t>
      </w:r>
      <w:proofErr w:type="gramEnd"/>
      <w:r w:rsidRPr="00FD7F40">
        <w:rPr>
          <w:rFonts w:eastAsia="Times New Roman"/>
          <w:b/>
          <w:bCs/>
          <w:sz w:val="28"/>
          <w:szCs w:val="28"/>
        </w:rPr>
        <w:t xml:space="preserve"> И ОСНОВАНИЯХ ПЕРЕВОДА</w:t>
      </w:r>
      <w:r w:rsidR="003C6A2D">
        <w:rPr>
          <w:rFonts w:eastAsia="Times New Roman"/>
          <w:b/>
          <w:bCs/>
          <w:sz w:val="28"/>
          <w:szCs w:val="28"/>
        </w:rPr>
        <w:t xml:space="preserve"> И</w:t>
      </w:r>
      <w:r w:rsidRPr="00FD7F40">
        <w:rPr>
          <w:rFonts w:eastAsia="Times New Roman"/>
          <w:b/>
          <w:bCs/>
          <w:sz w:val="28"/>
          <w:szCs w:val="28"/>
        </w:rPr>
        <w:t xml:space="preserve"> ОТЧИСЛЕНИЯ </w:t>
      </w:r>
      <w:r w:rsidR="003C6A2D">
        <w:rPr>
          <w:rFonts w:eastAsia="Times New Roman"/>
          <w:b/>
          <w:bCs/>
          <w:sz w:val="28"/>
          <w:szCs w:val="28"/>
        </w:rPr>
        <w:t xml:space="preserve"> ОБУЧАЮЩИХСЯ</w:t>
      </w:r>
    </w:p>
    <w:p w:rsidR="00FD7F40" w:rsidRPr="00FD7F40" w:rsidRDefault="00E63360" w:rsidP="00FD7F40">
      <w:pPr>
        <w:shd w:val="clear" w:color="auto" w:fill="FFFFFF"/>
        <w:spacing w:before="5" w:line="274" w:lineRule="exact"/>
        <w:ind w:right="883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FD7F40">
        <w:rPr>
          <w:rFonts w:eastAsia="Times New Roman"/>
          <w:b/>
          <w:bCs/>
          <w:sz w:val="28"/>
          <w:szCs w:val="28"/>
        </w:rPr>
        <w:t xml:space="preserve"> </w:t>
      </w:r>
      <w:r w:rsidR="00FD7F40" w:rsidRPr="00FD7F40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МУНИЦИПАЛЬНОГО ОБЩЕОБРАЗОВАТЕЛЬНОГО УЧРЕЖДЕНИЯ </w:t>
      </w:r>
      <w:r w:rsidR="00FD7F40" w:rsidRPr="00FD7F40">
        <w:rPr>
          <w:rFonts w:eastAsia="Times New Roman"/>
          <w:b/>
          <w:bCs/>
          <w:color w:val="000000"/>
          <w:sz w:val="28"/>
          <w:szCs w:val="28"/>
        </w:rPr>
        <w:t>АНДРЕЕВСКОЙ СРЕДНЕЙ ШКОЛЫ ИМЕНИ Н.Н.БЛАГОВА</w:t>
      </w:r>
    </w:p>
    <w:p w:rsidR="00EB2FAF" w:rsidRDefault="00EB2FAF" w:rsidP="00FD7F40">
      <w:pPr>
        <w:tabs>
          <w:tab w:val="left" w:pos="1547"/>
        </w:tabs>
        <w:spacing w:line="246" w:lineRule="auto"/>
        <w:ind w:left="2740" w:right="880"/>
        <w:rPr>
          <w:sz w:val="28"/>
          <w:szCs w:val="28"/>
        </w:rPr>
      </w:pPr>
    </w:p>
    <w:p w:rsidR="00FD7F40" w:rsidRDefault="00FD7F40" w:rsidP="00FD7F40">
      <w:pPr>
        <w:tabs>
          <w:tab w:val="left" w:pos="1547"/>
        </w:tabs>
        <w:spacing w:line="246" w:lineRule="auto"/>
        <w:ind w:left="2740" w:right="880"/>
        <w:rPr>
          <w:sz w:val="28"/>
          <w:szCs w:val="28"/>
        </w:rPr>
      </w:pPr>
    </w:p>
    <w:p w:rsidR="00FD7F40" w:rsidRDefault="00FD7F40" w:rsidP="00FD7F40">
      <w:pPr>
        <w:tabs>
          <w:tab w:val="left" w:pos="1547"/>
        </w:tabs>
        <w:spacing w:line="246" w:lineRule="auto"/>
        <w:ind w:left="2740" w:right="880"/>
        <w:rPr>
          <w:sz w:val="28"/>
          <w:szCs w:val="28"/>
        </w:rPr>
      </w:pPr>
    </w:p>
    <w:p w:rsidR="00FD7F40" w:rsidRDefault="00FD7F40" w:rsidP="00FD7F40">
      <w:pPr>
        <w:tabs>
          <w:tab w:val="left" w:pos="1547"/>
        </w:tabs>
        <w:spacing w:line="246" w:lineRule="auto"/>
        <w:ind w:left="2740" w:right="880"/>
        <w:rPr>
          <w:sz w:val="28"/>
          <w:szCs w:val="28"/>
        </w:rPr>
      </w:pPr>
    </w:p>
    <w:p w:rsidR="00FD7F40" w:rsidRDefault="00FD7F40" w:rsidP="00FD7F40">
      <w:pPr>
        <w:tabs>
          <w:tab w:val="left" w:pos="1547"/>
        </w:tabs>
        <w:spacing w:line="246" w:lineRule="auto"/>
        <w:ind w:left="2740" w:right="880"/>
        <w:rPr>
          <w:sz w:val="28"/>
          <w:szCs w:val="28"/>
        </w:rPr>
      </w:pPr>
    </w:p>
    <w:p w:rsidR="00FD7F40" w:rsidRDefault="00FD7F40" w:rsidP="00FD7F40">
      <w:pPr>
        <w:tabs>
          <w:tab w:val="left" w:pos="1547"/>
        </w:tabs>
        <w:spacing w:line="246" w:lineRule="auto"/>
        <w:ind w:left="2740" w:right="880"/>
        <w:rPr>
          <w:sz w:val="28"/>
          <w:szCs w:val="28"/>
        </w:rPr>
      </w:pPr>
    </w:p>
    <w:p w:rsidR="00FD7F40" w:rsidRDefault="00FD7F40" w:rsidP="00FD7F40">
      <w:pPr>
        <w:tabs>
          <w:tab w:val="left" w:pos="1547"/>
        </w:tabs>
        <w:spacing w:line="246" w:lineRule="auto"/>
        <w:ind w:left="2740" w:right="880"/>
        <w:rPr>
          <w:sz w:val="28"/>
          <w:szCs w:val="28"/>
        </w:rPr>
      </w:pPr>
    </w:p>
    <w:p w:rsidR="00FD7F40" w:rsidRDefault="00FD7F40" w:rsidP="00FD7F40">
      <w:pPr>
        <w:tabs>
          <w:tab w:val="left" w:pos="1547"/>
        </w:tabs>
        <w:spacing w:line="246" w:lineRule="auto"/>
        <w:ind w:left="2740" w:right="880"/>
        <w:rPr>
          <w:sz w:val="28"/>
          <w:szCs w:val="28"/>
        </w:rPr>
      </w:pPr>
    </w:p>
    <w:p w:rsidR="00FD7F40" w:rsidRDefault="00FD7F40" w:rsidP="00FD7F40">
      <w:pPr>
        <w:tabs>
          <w:tab w:val="left" w:pos="1547"/>
        </w:tabs>
        <w:spacing w:line="246" w:lineRule="auto"/>
        <w:ind w:left="2740" w:right="880"/>
        <w:rPr>
          <w:sz w:val="28"/>
          <w:szCs w:val="28"/>
        </w:rPr>
      </w:pPr>
    </w:p>
    <w:p w:rsidR="00FD7F40" w:rsidRDefault="00FD7F40" w:rsidP="00FD7F40">
      <w:pPr>
        <w:tabs>
          <w:tab w:val="left" w:pos="1547"/>
        </w:tabs>
        <w:spacing w:line="246" w:lineRule="auto"/>
        <w:ind w:left="2740" w:right="880"/>
        <w:rPr>
          <w:sz w:val="28"/>
          <w:szCs w:val="28"/>
        </w:rPr>
      </w:pPr>
    </w:p>
    <w:p w:rsidR="00FD7F40" w:rsidRDefault="00FD7F40" w:rsidP="00FD7F40">
      <w:pPr>
        <w:tabs>
          <w:tab w:val="left" w:pos="1547"/>
        </w:tabs>
        <w:spacing w:line="246" w:lineRule="auto"/>
        <w:ind w:left="2740" w:right="880"/>
        <w:rPr>
          <w:sz w:val="28"/>
          <w:szCs w:val="28"/>
        </w:rPr>
      </w:pPr>
    </w:p>
    <w:p w:rsidR="00FD7F40" w:rsidRDefault="00FD7F40" w:rsidP="00FD7F40">
      <w:pPr>
        <w:tabs>
          <w:tab w:val="left" w:pos="1547"/>
        </w:tabs>
        <w:spacing w:line="246" w:lineRule="auto"/>
        <w:ind w:left="2740" w:right="880"/>
        <w:rPr>
          <w:sz w:val="28"/>
          <w:szCs w:val="28"/>
        </w:rPr>
      </w:pPr>
    </w:p>
    <w:p w:rsidR="00FD7F40" w:rsidRDefault="00FD7F40" w:rsidP="00FD7F40">
      <w:pPr>
        <w:tabs>
          <w:tab w:val="left" w:pos="1547"/>
        </w:tabs>
        <w:spacing w:line="246" w:lineRule="auto"/>
        <w:ind w:left="2740" w:right="880"/>
        <w:rPr>
          <w:sz w:val="28"/>
          <w:szCs w:val="28"/>
        </w:rPr>
      </w:pPr>
    </w:p>
    <w:p w:rsidR="00FD7F40" w:rsidRDefault="00FD7F40" w:rsidP="00FD7F40">
      <w:pPr>
        <w:tabs>
          <w:tab w:val="left" w:pos="1547"/>
        </w:tabs>
        <w:spacing w:line="246" w:lineRule="auto"/>
        <w:ind w:left="2740" w:right="880"/>
        <w:rPr>
          <w:sz w:val="28"/>
          <w:szCs w:val="28"/>
        </w:rPr>
      </w:pPr>
    </w:p>
    <w:p w:rsidR="00FD7F40" w:rsidRDefault="00FD7F40" w:rsidP="00FD7F40">
      <w:pPr>
        <w:tabs>
          <w:tab w:val="left" w:pos="1547"/>
        </w:tabs>
        <w:spacing w:line="246" w:lineRule="auto"/>
        <w:ind w:left="2740" w:right="880"/>
        <w:rPr>
          <w:sz w:val="28"/>
          <w:szCs w:val="28"/>
        </w:rPr>
      </w:pPr>
    </w:p>
    <w:p w:rsidR="00FD7F40" w:rsidRDefault="00FD7F40" w:rsidP="00FD7F40">
      <w:pPr>
        <w:tabs>
          <w:tab w:val="left" w:pos="1547"/>
        </w:tabs>
        <w:spacing w:line="246" w:lineRule="auto"/>
        <w:ind w:left="2740" w:right="880"/>
        <w:rPr>
          <w:sz w:val="28"/>
          <w:szCs w:val="28"/>
        </w:rPr>
      </w:pPr>
    </w:p>
    <w:p w:rsidR="00FD7F40" w:rsidRDefault="00FD7F40" w:rsidP="00FD7F40">
      <w:pPr>
        <w:tabs>
          <w:tab w:val="left" w:pos="1547"/>
        </w:tabs>
        <w:spacing w:line="246" w:lineRule="auto"/>
        <w:ind w:left="2740" w:right="880"/>
        <w:rPr>
          <w:sz w:val="28"/>
          <w:szCs w:val="28"/>
        </w:rPr>
      </w:pPr>
    </w:p>
    <w:p w:rsidR="00FD7F40" w:rsidRDefault="00FD7F40" w:rsidP="00FD7F40">
      <w:pPr>
        <w:tabs>
          <w:tab w:val="left" w:pos="1547"/>
        </w:tabs>
        <w:spacing w:line="246" w:lineRule="auto"/>
        <w:ind w:left="2740" w:right="880"/>
        <w:rPr>
          <w:sz w:val="28"/>
          <w:szCs w:val="28"/>
        </w:rPr>
      </w:pPr>
    </w:p>
    <w:p w:rsidR="00FD7F40" w:rsidRDefault="00FD7F40" w:rsidP="00FD7F40">
      <w:pPr>
        <w:tabs>
          <w:tab w:val="left" w:pos="1547"/>
        </w:tabs>
        <w:spacing w:line="246" w:lineRule="auto"/>
        <w:ind w:left="2740" w:right="880"/>
        <w:rPr>
          <w:sz w:val="28"/>
          <w:szCs w:val="28"/>
        </w:rPr>
      </w:pPr>
    </w:p>
    <w:p w:rsidR="00FD7F40" w:rsidRPr="00FD7F40" w:rsidRDefault="00FD7F40" w:rsidP="00FD7F40">
      <w:pPr>
        <w:tabs>
          <w:tab w:val="left" w:pos="1547"/>
        </w:tabs>
        <w:spacing w:line="246" w:lineRule="auto"/>
        <w:ind w:left="2740" w:right="880"/>
        <w:rPr>
          <w:sz w:val="28"/>
          <w:szCs w:val="28"/>
        </w:rPr>
      </w:pPr>
    </w:p>
    <w:p w:rsidR="00EB2FAF" w:rsidRDefault="00E63360">
      <w:pPr>
        <w:ind w:left="41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1.Общие положения.</w:t>
      </w:r>
    </w:p>
    <w:p w:rsidR="00EB2FAF" w:rsidRDefault="00EB2FAF">
      <w:pPr>
        <w:spacing w:line="295" w:lineRule="exact"/>
        <w:rPr>
          <w:sz w:val="24"/>
          <w:szCs w:val="24"/>
        </w:rPr>
      </w:pPr>
    </w:p>
    <w:p w:rsidR="00EB2FAF" w:rsidRDefault="00E63360">
      <w:pPr>
        <w:spacing w:line="237" w:lineRule="auto"/>
        <w:ind w:left="4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1.1.Настоящее Положение о порядке и основаниях перевода</w:t>
      </w:r>
      <w:r w:rsidR="003C6A2D"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sz w:val="24"/>
          <w:szCs w:val="24"/>
        </w:rPr>
        <w:t>отчисления обучающихся (далее – Положение) определя</w:t>
      </w:r>
      <w:r w:rsidR="003C6A2D">
        <w:rPr>
          <w:rFonts w:eastAsia="Times New Roman"/>
          <w:sz w:val="24"/>
          <w:szCs w:val="24"/>
        </w:rPr>
        <w:t>ет порядок и основания перевода и</w:t>
      </w:r>
      <w:r>
        <w:rPr>
          <w:rFonts w:eastAsia="Times New Roman"/>
          <w:sz w:val="24"/>
          <w:szCs w:val="24"/>
        </w:rPr>
        <w:t xml:space="preserve"> отчисления  обучающихся, порядок оформления возни</w:t>
      </w:r>
      <w:r w:rsidR="003C6A2D">
        <w:rPr>
          <w:rFonts w:eastAsia="Times New Roman"/>
          <w:sz w:val="24"/>
          <w:szCs w:val="24"/>
        </w:rPr>
        <w:t>кновения и пре</w:t>
      </w:r>
      <w:r>
        <w:rPr>
          <w:rFonts w:eastAsia="Times New Roman"/>
          <w:sz w:val="24"/>
          <w:szCs w:val="24"/>
        </w:rPr>
        <w:t xml:space="preserve">кращения отношений между МОУ </w:t>
      </w:r>
      <w:r w:rsidR="00FD7F40">
        <w:rPr>
          <w:rFonts w:eastAsia="Times New Roman"/>
          <w:sz w:val="24"/>
          <w:szCs w:val="24"/>
        </w:rPr>
        <w:t>Андреевской</w:t>
      </w:r>
      <w:r>
        <w:rPr>
          <w:rFonts w:eastAsia="Times New Roman"/>
          <w:sz w:val="24"/>
          <w:szCs w:val="24"/>
        </w:rPr>
        <w:t xml:space="preserve"> С</w:t>
      </w:r>
      <w:r w:rsidR="00FD7F40">
        <w:rPr>
          <w:rFonts w:eastAsia="Times New Roman"/>
          <w:sz w:val="24"/>
          <w:szCs w:val="24"/>
        </w:rPr>
        <w:t>Ш</w:t>
      </w:r>
      <w:r>
        <w:rPr>
          <w:rFonts w:eastAsia="Times New Roman"/>
          <w:sz w:val="24"/>
          <w:szCs w:val="24"/>
        </w:rPr>
        <w:t xml:space="preserve"> (далее – Организация) и </w:t>
      </w:r>
      <w:r>
        <w:rPr>
          <w:rFonts w:eastAsia="Times New Roman"/>
        </w:rPr>
        <w:t>обучающегося</w:t>
      </w:r>
      <w:r>
        <w:rPr>
          <w:rFonts w:eastAsia="Times New Roman"/>
          <w:sz w:val="24"/>
          <w:szCs w:val="24"/>
        </w:rPr>
        <w:t xml:space="preserve"> и (или) их родителями (законными представителями).</w:t>
      </w:r>
    </w:p>
    <w:p w:rsidR="00EB2FAF" w:rsidRDefault="00EB2FAF">
      <w:pPr>
        <w:spacing w:line="20" w:lineRule="exact"/>
        <w:rPr>
          <w:sz w:val="24"/>
          <w:szCs w:val="24"/>
        </w:rPr>
      </w:pPr>
    </w:p>
    <w:p w:rsidR="00EB2FAF" w:rsidRDefault="003C6A2D" w:rsidP="003C6A2D">
      <w:pPr>
        <w:spacing w:line="286" w:lineRule="auto"/>
        <w:ind w:left="460" w:right="-9" w:firstLine="26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   </w:t>
      </w:r>
      <w:r w:rsidR="00E63360">
        <w:rPr>
          <w:rFonts w:eastAsia="Times New Roman"/>
          <w:sz w:val="23"/>
          <w:szCs w:val="23"/>
        </w:rPr>
        <w:t>1.2.Положение разработано на основании Федерального закона от 29.12.2012 N 273-ФЗ «Об образовании в Российской Федерации»</w:t>
      </w:r>
      <w:r w:rsidR="00E63360">
        <w:rPr>
          <w:rFonts w:eastAsia="Times New Roman"/>
          <w:sz w:val="24"/>
          <w:szCs w:val="24"/>
        </w:rPr>
        <w:t xml:space="preserve">, приказа Министерства образования и науки Рос-сийской Федерации № 177 от 12.03.2014 «Об утверждении порядка и условий осуществления </w:t>
      </w:r>
      <w:proofErr w:type="gramStart"/>
      <w:r w:rsidR="00E63360">
        <w:rPr>
          <w:rFonts w:eastAsia="Times New Roman"/>
          <w:sz w:val="24"/>
          <w:szCs w:val="24"/>
        </w:rPr>
        <w:t>перевода</w:t>
      </w:r>
      <w:proofErr w:type="gramEnd"/>
      <w:r w:rsidR="00E63360">
        <w:rPr>
          <w:rFonts w:eastAsia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об-разования, в другие организации, осуществляющие образоват</w:t>
      </w:r>
      <w:r w:rsidR="00941DEB">
        <w:rPr>
          <w:rFonts w:eastAsia="Times New Roman"/>
          <w:sz w:val="24"/>
          <w:szCs w:val="24"/>
        </w:rPr>
        <w:t>ельную деятельность по образова</w:t>
      </w:r>
      <w:r w:rsidR="00E63360">
        <w:rPr>
          <w:rFonts w:eastAsia="Times New Roman"/>
          <w:sz w:val="24"/>
          <w:szCs w:val="24"/>
        </w:rPr>
        <w:t xml:space="preserve">тельным программам </w:t>
      </w:r>
      <w:proofErr w:type="gramStart"/>
      <w:r w:rsidR="00E63360">
        <w:rPr>
          <w:rFonts w:eastAsia="Times New Roman"/>
          <w:sz w:val="24"/>
          <w:szCs w:val="24"/>
        </w:rPr>
        <w:t>соответствующих уровня и направленн</w:t>
      </w:r>
      <w:r w:rsidR="00941DEB">
        <w:rPr>
          <w:rFonts w:eastAsia="Times New Roman"/>
          <w:sz w:val="24"/>
          <w:szCs w:val="24"/>
        </w:rPr>
        <w:t>ости», приказа Министерства про</w:t>
      </w:r>
      <w:r w:rsidR="00E63360">
        <w:rPr>
          <w:rFonts w:eastAsia="Times New Roman"/>
          <w:sz w:val="24"/>
          <w:szCs w:val="24"/>
        </w:rPr>
        <w:t>свещения Российской Федерации от 17.01. 2019 г. N 20 «О внесении изменений в Порядок и условия осуществления перевода обучающихся из одной организации, осуществляющей обра-зовательную деятельность по образовательным программам начального общего, основного об-щего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</w:t>
      </w:r>
      <w:proofErr w:type="gramEnd"/>
      <w:r w:rsidR="00E63360">
        <w:rPr>
          <w:rFonts w:eastAsia="Times New Roman"/>
          <w:sz w:val="24"/>
          <w:szCs w:val="24"/>
        </w:rPr>
        <w:t xml:space="preserve"> науки Российской Федерации от 12 марта 2014 г. N 177»,Устава </w:t>
      </w:r>
      <w:r w:rsidR="00FD7F40">
        <w:rPr>
          <w:rFonts w:eastAsia="Times New Roman"/>
          <w:sz w:val="24"/>
          <w:szCs w:val="24"/>
        </w:rPr>
        <w:t>МОУ Андреевской СШ.</w:t>
      </w:r>
    </w:p>
    <w:p w:rsidR="00EB2FAF" w:rsidRDefault="00EB2FAF">
      <w:pPr>
        <w:spacing w:line="289" w:lineRule="exact"/>
        <w:rPr>
          <w:sz w:val="24"/>
          <w:szCs w:val="24"/>
        </w:rPr>
      </w:pPr>
    </w:p>
    <w:p w:rsidR="00EB2FAF" w:rsidRDefault="00E63360">
      <w:pPr>
        <w:ind w:left="24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2.Порядок и основание перевода обучающихся.</w:t>
      </w:r>
    </w:p>
    <w:p w:rsidR="00EB2FAF" w:rsidRDefault="00EB2FAF">
      <w:pPr>
        <w:spacing w:line="326" w:lineRule="exact"/>
        <w:rPr>
          <w:sz w:val="24"/>
          <w:szCs w:val="24"/>
        </w:rPr>
      </w:pPr>
    </w:p>
    <w:p w:rsidR="00EB2FAF" w:rsidRDefault="00E63360" w:rsidP="00E63360">
      <w:pPr>
        <w:spacing w:line="236" w:lineRule="auto"/>
        <w:ind w:left="4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2.1.Перевод обучающ</w:t>
      </w:r>
      <w:r>
        <w:rPr>
          <w:rFonts w:eastAsia="Times New Roman"/>
        </w:rPr>
        <w:t>егося</w:t>
      </w:r>
      <w:r>
        <w:rPr>
          <w:rFonts w:eastAsia="Times New Roman"/>
          <w:sz w:val="24"/>
          <w:szCs w:val="24"/>
        </w:rPr>
        <w:t xml:space="preserve"> из Организации в другую организацию, осуществляющую об-разовательную деятельность по образовательным программам соответствующих уровня и направленности (далее − принимающая организация), осуществляется в следующих случаях:</w:t>
      </w:r>
    </w:p>
    <w:p w:rsidR="00EB2FAF" w:rsidRDefault="00EB2FAF" w:rsidP="00E63360">
      <w:pPr>
        <w:spacing w:line="33" w:lineRule="exact"/>
        <w:jc w:val="both"/>
        <w:rPr>
          <w:sz w:val="24"/>
          <w:szCs w:val="24"/>
        </w:rPr>
      </w:pPr>
    </w:p>
    <w:p w:rsidR="00EB2FAF" w:rsidRDefault="00E63360" w:rsidP="00E63360">
      <w:pPr>
        <w:numPr>
          <w:ilvl w:val="0"/>
          <w:numId w:val="2"/>
        </w:numPr>
        <w:tabs>
          <w:tab w:val="left" w:pos="1167"/>
        </w:tabs>
        <w:spacing w:line="227" w:lineRule="auto"/>
        <w:ind w:left="600" w:hanging="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 инициативе совершеннолетнего обучающ</w:t>
      </w:r>
      <w:r>
        <w:rPr>
          <w:rFonts w:eastAsia="Times New Roman"/>
        </w:rPr>
        <w:t>егося</w:t>
      </w:r>
      <w:r>
        <w:rPr>
          <w:rFonts w:eastAsia="Times New Roman"/>
          <w:sz w:val="24"/>
          <w:szCs w:val="24"/>
        </w:rPr>
        <w:t xml:space="preserve"> или </w:t>
      </w:r>
      <w:r w:rsidR="00DB34E9">
        <w:rPr>
          <w:rFonts w:eastAsia="Times New Roman"/>
          <w:sz w:val="24"/>
          <w:szCs w:val="24"/>
        </w:rPr>
        <w:t>родителей (законных представите</w:t>
      </w:r>
      <w:r>
        <w:rPr>
          <w:rFonts w:eastAsia="Times New Roman"/>
          <w:sz w:val="24"/>
          <w:szCs w:val="24"/>
        </w:rPr>
        <w:t>лей) несовершеннолетнего обучающихся;</w:t>
      </w:r>
    </w:p>
    <w:p w:rsidR="00EB2FAF" w:rsidRDefault="00FD7F40" w:rsidP="00E63360">
      <w:pPr>
        <w:numPr>
          <w:ilvl w:val="0"/>
          <w:numId w:val="3"/>
        </w:numPr>
        <w:tabs>
          <w:tab w:val="left" w:pos="707"/>
        </w:tabs>
        <w:spacing w:line="233" w:lineRule="auto"/>
        <w:ind w:left="709" w:hanging="14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</w:t>
      </w:r>
      <w:r w:rsidR="00E63360">
        <w:rPr>
          <w:rFonts w:eastAsia="Times New Roman"/>
          <w:sz w:val="24"/>
          <w:szCs w:val="24"/>
        </w:rPr>
        <w:t>в случае прекращения деятельности Организации, аннулирования лицензии на осуществление образовательной деятельности (далее −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EB2FAF" w:rsidRDefault="00EB2FAF" w:rsidP="00E63360">
      <w:pPr>
        <w:spacing w:line="31" w:lineRule="exact"/>
        <w:ind w:left="709" w:hanging="142"/>
        <w:jc w:val="both"/>
        <w:rPr>
          <w:rFonts w:ascii="Symbol" w:eastAsia="Symbol" w:hAnsi="Symbol" w:cs="Symbol"/>
          <w:sz w:val="24"/>
          <w:szCs w:val="24"/>
        </w:rPr>
      </w:pPr>
    </w:p>
    <w:p w:rsidR="00EB2FAF" w:rsidRDefault="00E63360" w:rsidP="00E63360">
      <w:pPr>
        <w:numPr>
          <w:ilvl w:val="0"/>
          <w:numId w:val="3"/>
        </w:numPr>
        <w:tabs>
          <w:tab w:val="left" w:pos="707"/>
        </w:tabs>
        <w:spacing w:line="226" w:lineRule="auto"/>
        <w:ind w:left="709" w:hanging="14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EB2FAF" w:rsidRDefault="00E63360" w:rsidP="00D3233D">
      <w:pPr>
        <w:ind w:left="5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2.2.Учредитель Организации (далее −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EB2FAF" w:rsidRDefault="00EB2FAF">
      <w:pPr>
        <w:spacing w:line="2" w:lineRule="exact"/>
        <w:rPr>
          <w:sz w:val="20"/>
          <w:szCs w:val="20"/>
        </w:rPr>
      </w:pPr>
    </w:p>
    <w:p w:rsidR="00EB2FAF" w:rsidRDefault="00E63360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Перевод обучающихся не зависит от периода (времени) учебного года.</w:t>
      </w:r>
    </w:p>
    <w:p w:rsidR="00EB2FAF" w:rsidRDefault="00EB2FAF">
      <w:pPr>
        <w:spacing w:line="297" w:lineRule="exact"/>
        <w:rPr>
          <w:sz w:val="20"/>
          <w:szCs w:val="20"/>
        </w:rPr>
      </w:pPr>
    </w:p>
    <w:p w:rsidR="00EB2FAF" w:rsidRDefault="00E63360">
      <w:pPr>
        <w:spacing w:line="237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3.Перевод совершеннолетнего обучающихся по его инициативе или несовер-шеннолетнего обучающихся по инициативе его родителей (законных представителей)</w:t>
      </w:r>
    </w:p>
    <w:p w:rsidR="00EB2FAF" w:rsidRDefault="00EB2FAF">
      <w:pPr>
        <w:spacing w:line="327" w:lineRule="exact"/>
        <w:rPr>
          <w:sz w:val="20"/>
          <w:szCs w:val="20"/>
        </w:rPr>
      </w:pPr>
    </w:p>
    <w:p w:rsidR="00EB2FAF" w:rsidRDefault="00E63360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3.1.В случае перевода совершеннолетнего обучающ</w:t>
      </w:r>
      <w:r>
        <w:rPr>
          <w:rFonts w:eastAsia="Times New Roman"/>
        </w:rPr>
        <w:t>егося</w:t>
      </w:r>
      <w:r>
        <w:rPr>
          <w:rFonts w:eastAsia="Times New Roman"/>
          <w:sz w:val="24"/>
          <w:szCs w:val="24"/>
        </w:rPr>
        <w:t xml:space="preserve"> по его инициативе или несовер-шеннолетнего обучающ</w:t>
      </w:r>
      <w:r>
        <w:rPr>
          <w:rFonts w:eastAsia="Times New Roman"/>
        </w:rPr>
        <w:t>егося</w:t>
      </w:r>
      <w:r>
        <w:rPr>
          <w:rFonts w:eastAsia="Times New Roman"/>
          <w:sz w:val="24"/>
          <w:szCs w:val="24"/>
        </w:rPr>
        <w:t xml:space="preserve"> по инициативе его родителей (законных представителей) совер-шеннолетний учащийся или родители (законные представители) несовершеннолетнего обуча-ющ</w:t>
      </w:r>
      <w:r>
        <w:rPr>
          <w:rFonts w:eastAsia="Times New Roman"/>
        </w:rPr>
        <w:t>егося</w:t>
      </w:r>
      <w:r>
        <w:rPr>
          <w:rFonts w:eastAsia="Times New Roman"/>
          <w:sz w:val="24"/>
          <w:szCs w:val="24"/>
        </w:rPr>
        <w:t>:</w:t>
      </w:r>
    </w:p>
    <w:p w:rsidR="00EB2FAF" w:rsidRDefault="00EB2FAF">
      <w:pPr>
        <w:spacing w:line="2" w:lineRule="exact"/>
        <w:rPr>
          <w:sz w:val="20"/>
          <w:szCs w:val="20"/>
        </w:rPr>
      </w:pPr>
    </w:p>
    <w:p w:rsidR="00EB2FAF" w:rsidRDefault="00E63360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осуществляют выбор принимающей организации;</w:t>
      </w:r>
    </w:p>
    <w:p w:rsidR="00EB2FAF" w:rsidRDefault="00EB2FAF">
      <w:pPr>
        <w:spacing w:line="12" w:lineRule="exact"/>
        <w:rPr>
          <w:sz w:val="20"/>
          <w:szCs w:val="20"/>
        </w:rPr>
      </w:pPr>
    </w:p>
    <w:p w:rsidR="00EB2FAF" w:rsidRDefault="00E63360">
      <w:pPr>
        <w:spacing w:line="23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EB2FAF" w:rsidRDefault="00EB2FAF">
      <w:pPr>
        <w:spacing w:line="14" w:lineRule="exact"/>
        <w:rPr>
          <w:sz w:val="20"/>
          <w:szCs w:val="20"/>
        </w:rPr>
      </w:pPr>
    </w:p>
    <w:p w:rsidR="00EB2FAF" w:rsidRDefault="00E63360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</w:t>
      </w:r>
      <w:r w:rsidR="00894E68">
        <w:rPr>
          <w:rFonts w:eastAsia="Times New Roman"/>
          <w:sz w:val="24"/>
          <w:szCs w:val="24"/>
        </w:rPr>
        <w:t xml:space="preserve">его муниципального района </w:t>
      </w:r>
      <w:r>
        <w:rPr>
          <w:rFonts w:eastAsia="Times New Roman"/>
          <w:sz w:val="24"/>
          <w:szCs w:val="24"/>
        </w:rPr>
        <w:t>для определения принимающей организации из числа муниципальных образовательных организаций;</w:t>
      </w:r>
    </w:p>
    <w:p w:rsidR="00EB2FAF" w:rsidRDefault="00EB2FAF">
      <w:pPr>
        <w:spacing w:line="14" w:lineRule="exact"/>
        <w:rPr>
          <w:sz w:val="20"/>
          <w:szCs w:val="20"/>
        </w:rPr>
      </w:pPr>
    </w:p>
    <w:p w:rsidR="00EB2FAF" w:rsidRDefault="00E63360">
      <w:pPr>
        <w:spacing w:line="23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обращаются в Организацию с заявлением об отчислении обучающ</w:t>
      </w:r>
      <w:r>
        <w:rPr>
          <w:rFonts w:eastAsia="Times New Roman"/>
        </w:rPr>
        <w:t>егося</w:t>
      </w:r>
      <w:r>
        <w:rPr>
          <w:rFonts w:eastAsia="Times New Roman"/>
          <w:sz w:val="24"/>
          <w:szCs w:val="24"/>
        </w:rPr>
        <w:t xml:space="preserve"> в связи с перево-дом в принимающую организацию. Заявление о переводе может быть направлено в форме элек-тронного документа с использованием сети Интернет.</w:t>
      </w:r>
    </w:p>
    <w:p w:rsidR="00EB2FAF" w:rsidRDefault="00EB2FAF">
      <w:pPr>
        <w:spacing w:line="14" w:lineRule="exact"/>
        <w:rPr>
          <w:sz w:val="20"/>
          <w:szCs w:val="20"/>
        </w:rPr>
      </w:pPr>
    </w:p>
    <w:p w:rsidR="00EB2FAF" w:rsidRDefault="00E63360">
      <w:pPr>
        <w:spacing w:line="23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В заявлении родителей (законных представителей) несовершеннолетнего обучающ</w:t>
      </w:r>
      <w:r>
        <w:rPr>
          <w:rFonts w:eastAsia="Times New Roman"/>
        </w:rPr>
        <w:t>егося</w:t>
      </w:r>
      <w:r>
        <w:rPr>
          <w:rFonts w:eastAsia="Times New Roman"/>
          <w:sz w:val="24"/>
          <w:szCs w:val="24"/>
        </w:rPr>
        <w:t xml:space="preserve"> об отчислении в порядке перевода в принимающую организацию указываются:</w:t>
      </w:r>
    </w:p>
    <w:p w:rsidR="00EB2FAF" w:rsidRDefault="00EB2FAF">
      <w:pPr>
        <w:spacing w:line="2" w:lineRule="exact"/>
        <w:rPr>
          <w:sz w:val="20"/>
          <w:szCs w:val="20"/>
        </w:rPr>
      </w:pPr>
    </w:p>
    <w:p w:rsidR="00EB2FAF" w:rsidRDefault="00E63360">
      <w:pPr>
        <w:numPr>
          <w:ilvl w:val="0"/>
          <w:numId w:val="4"/>
        </w:numPr>
        <w:tabs>
          <w:tab w:val="left" w:pos="700"/>
        </w:tabs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фамилия, имя, отчество (при наличии) обучающ</w:t>
      </w:r>
      <w:r>
        <w:rPr>
          <w:rFonts w:eastAsia="Times New Roman"/>
        </w:rPr>
        <w:t>егося</w:t>
      </w:r>
      <w:r>
        <w:rPr>
          <w:rFonts w:eastAsia="Times New Roman"/>
          <w:sz w:val="24"/>
          <w:szCs w:val="24"/>
        </w:rPr>
        <w:t>;</w:t>
      </w:r>
    </w:p>
    <w:p w:rsidR="00EB2FAF" w:rsidRDefault="00E63360">
      <w:pPr>
        <w:numPr>
          <w:ilvl w:val="0"/>
          <w:numId w:val="4"/>
        </w:numPr>
        <w:tabs>
          <w:tab w:val="left" w:pos="700"/>
        </w:tabs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дата рождения;</w:t>
      </w:r>
    </w:p>
    <w:p w:rsidR="00EB2FAF" w:rsidRDefault="00E63360">
      <w:pPr>
        <w:numPr>
          <w:ilvl w:val="0"/>
          <w:numId w:val="4"/>
        </w:numPr>
        <w:tabs>
          <w:tab w:val="left" w:pos="700"/>
        </w:tabs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класс;</w:t>
      </w:r>
    </w:p>
    <w:p w:rsidR="00EB2FAF" w:rsidRDefault="00EB2FAF">
      <w:pPr>
        <w:spacing w:line="12" w:lineRule="exact"/>
        <w:rPr>
          <w:rFonts w:eastAsia="Times New Roman"/>
          <w:sz w:val="24"/>
          <w:szCs w:val="24"/>
        </w:rPr>
      </w:pPr>
    </w:p>
    <w:p w:rsidR="00EB2FAF" w:rsidRDefault="00E63360" w:rsidP="00DB34E9">
      <w:pPr>
        <w:numPr>
          <w:ilvl w:val="0"/>
          <w:numId w:val="4"/>
        </w:numPr>
        <w:tabs>
          <w:tab w:val="left" w:pos="788"/>
        </w:tabs>
        <w:spacing w:line="234" w:lineRule="auto"/>
        <w:ind w:left="5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EB2FAF" w:rsidRDefault="00EB2FAF">
      <w:pPr>
        <w:spacing w:line="1" w:lineRule="exact"/>
        <w:rPr>
          <w:rFonts w:eastAsia="Times New Roman"/>
          <w:sz w:val="24"/>
          <w:szCs w:val="24"/>
        </w:rPr>
      </w:pPr>
    </w:p>
    <w:p w:rsidR="00EB2FAF" w:rsidRDefault="00E63360" w:rsidP="00894E68">
      <w:pPr>
        <w:ind w:left="5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3.3.На основании заявления родителей (законных</w:t>
      </w:r>
      <w:r w:rsidR="00894E6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представителей) несовершеннолетнего обучающ</w:t>
      </w:r>
      <w:r>
        <w:rPr>
          <w:rFonts w:eastAsia="Times New Roman"/>
        </w:rPr>
        <w:t>егося</w:t>
      </w:r>
      <w:r>
        <w:rPr>
          <w:rFonts w:eastAsia="Times New Roman"/>
          <w:sz w:val="24"/>
          <w:szCs w:val="24"/>
        </w:rPr>
        <w:t xml:space="preserve"> об отчислении в порядке перевода директор в трехдневный срок издает приказ об отчислении обучающ</w:t>
      </w:r>
      <w:r>
        <w:rPr>
          <w:rFonts w:eastAsia="Times New Roman"/>
        </w:rPr>
        <w:t>егося</w:t>
      </w:r>
      <w:r>
        <w:rPr>
          <w:rFonts w:eastAsia="Times New Roman"/>
          <w:sz w:val="24"/>
          <w:szCs w:val="24"/>
        </w:rPr>
        <w:t xml:space="preserve"> в порядке перевода с указанием принимающей организации.</w:t>
      </w:r>
    </w:p>
    <w:p w:rsidR="00EB2FAF" w:rsidRDefault="00EB2FAF">
      <w:pPr>
        <w:spacing w:line="14" w:lineRule="exact"/>
        <w:rPr>
          <w:sz w:val="20"/>
          <w:szCs w:val="20"/>
        </w:rPr>
      </w:pPr>
    </w:p>
    <w:p w:rsidR="00EB2FAF" w:rsidRDefault="00E63360">
      <w:pPr>
        <w:spacing w:line="23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3.3.Организация выдает родителям (законным представителям) несовершеннолетнего обучающ</w:t>
      </w:r>
      <w:r>
        <w:rPr>
          <w:rFonts w:eastAsia="Times New Roman"/>
        </w:rPr>
        <w:t>егося</w:t>
      </w:r>
      <w:r>
        <w:rPr>
          <w:rFonts w:eastAsia="Times New Roman"/>
          <w:sz w:val="24"/>
          <w:szCs w:val="24"/>
        </w:rPr>
        <w:t xml:space="preserve"> следующие документы:</w:t>
      </w:r>
    </w:p>
    <w:p w:rsidR="00EB2FAF" w:rsidRDefault="00EB2FAF">
      <w:pPr>
        <w:spacing w:line="2" w:lineRule="exact"/>
        <w:rPr>
          <w:sz w:val="20"/>
          <w:szCs w:val="20"/>
        </w:rPr>
      </w:pPr>
    </w:p>
    <w:p w:rsidR="00EB2FAF" w:rsidRDefault="00E63360">
      <w:pPr>
        <w:numPr>
          <w:ilvl w:val="0"/>
          <w:numId w:val="5"/>
        </w:numPr>
        <w:tabs>
          <w:tab w:val="left" w:pos="700"/>
        </w:tabs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личное дело обучающ</w:t>
      </w:r>
      <w:r>
        <w:rPr>
          <w:rFonts w:eastAsia="Times New Roman"/>
        </w:rPr>
        <w:t>егося</w:t>
      </w:r>
      <w:r>
        <w:rPr>
          <w:rFonts w:eastAsia="Times New Roman"/>
          <w:sz w:val="24"/>
          <w:szCs w:val="24"/>
        </w:rPr>
        <w:t>;</w:t>
      </w:r>
    </w:p>
    <w:p w:rsidR="00EB2FAF" w:rsidRDefault="00EB2FAF">
      <w:pPr>
        <w:spacing w:line="12" w:lineRule="exact"/>
        <w:rPr>
          <w:rFonts w:eastAsia="Times New Roman"/>
          <w:sz w:val="24"/>
          <w:szCs w:val="24"/>
        </w:rPr>
      </w:pPr>
    </w:p>
    <w:p w:rsidR="00EB2FAF" w:rsidRDefault="00E63360">
      <w:pPr>
        <w:numPr>
          <w:ilvl w:val="0"/>
          <w:numId w:val="5"/>
        </w:numPr>
        <w:tabs>
          <w:tab w:val="left" w:pos="737"/>
        </w:tabs>
        <w:spacing w:line="237" w:lineRule="auto"/>
        <w:ind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документы, содержащие информацию об успеваемости обучающ</w:t>
      </w:r>
      <w:r>
        <w:rPr>
          <w:rFonts w:eastAsia="Times New Roman"/>
        </w:rPr>
        <w:t>егося</w:t>
      </w:r>
      <w:r>
        <w:rPr>
          <w:rFonts w:eastAsia="Times New Roman"/>
          <w:sz w:val="24"/>
          <w:szCs w:val="24"/>
        </w:rPr>
        <w:t xml:space="preserve"> в текущем учеб-ном году (выписка из классного журнала с текущими отметками и результатами промежуточ-ной аттестации), заверенные печатью Организации и подписью директора (уполномоченного им лица).</w:t>
      </w:r>
    </w:p>
    <w:p w:rsidR="00EB2FAF" w:rsidRDefault="00EB2FAF">
      <w:pPr>
        <w:spacing w:line="13" w:lineRule="exact"/>
        <w:rPr>
          <w:rFonts w:eastAsia="Times New Roman"/>
          <w:sz w:val="24"/>
          <w:szCs w:val="24"/>
        </w:rPr>
      </w:pPr>
    </w:p>
    <w:p w:rsidR="00EB2FAF" w:rsidRDefault="00E63360" w:rsidP="00DB34E9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3.4.Указанные в 3.3. настоящего Положения документы представляются родителями (законными представителями) несовершеннолетнего обучающ</w:t>
      </w:r>
      <w:r>
        <w:rPr>
          <w:rFonts w:eastAsia="Times New Roman"/>
        </w:rPr>
        <w:t>егося</w:t>
      </w:r>
      <w:r>
        <w:rPr>
          <w:rFonts w:eastAsia="Times New Roman"/>
          <w:sz w:val="24"/>
          <w:szCs w:val="24"/>
        </w:rPr>
        <w:t xml:space="preserve"> в принимающую организацию вместе с заявлением о зачислении обучающ</w:t>
      </w:r>
      <w:r>
        <w:rPr>
          <w:rFonts w:eastAsia="Times New Roman"/>
        </w:rPr>
        <w:t>егося</w:t>
      </w:r>
      <w:r>
        <w:rPr>
          <w:rFonts w:eastAsia="Times New Roman"/>
          <w:sz w:val="24"/>
          <w:szCs w:val="24"/>
        </w:rPr>
        <w:t xml:space="preserve"> в указанную организацию в порядке перевода из Организации и предъявлением оригинала документа, удостоверяющего личность родителя (законного представителя) несовершеннолетнего </w:t>
      </w:r>
      <w:r>
        <w:rPr>
          <w:rFonts w:eastAsia="Times New Roman"/>
        </w:rPr>
        <w:t>обучающегося</w:t>
      </w:r>
      <w:r>
        <w:rPr>
          <w:rFonts w:eastAsia="Times New Roman"/>
          <w:sz w:val="24"/>
          <w:szCs w:val="24"/>
        </w:rPr>
        <w:t>.</w:t>
      </w:r>
    </w:p>
    <w:p w:rsidR="00EB2FAF" w:rsidRDefault="00EB2FAF">
      <w:pPr>
        <w:spacing w:line="14" w:lineRule="exact"/>
        <w:rPr>
          <w:sz w:val="20"/>
          <w:szCs w:val="20"/>
        </w:rPr>
      </w:pPr>
    </w:p>
    <w:p w:rsidR="00EB2FAF" w:rsidRDefault="00E63360">
      <w:pPr>
        <w:spacing w:line="233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3.5. </w:t>
      </w:r>
      <w:r>
        <w:rPr>
          <w:rFonts w:eastAsia="Times New Roman"/>
        </w:rPr>
        <w:t>При приеме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</w:rPr>
        <w:t>(переводе)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</w:rPr>
        <w:t>на обучение по имеющим государственную аккредитацию образова-тельным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заяв-лениям родителей (законных представителей) обучающихся.</w:t>
      </w:r>
    </w:p>
    <w:p w:rsidR="00EB2FAF" w:rsidRDefault="00EB2FAF">
      <w:pPr>
        <w:spacing w:line="17" w:lineRule="exact"/>
        <w:rPr>
          <w:sz w:val="20"/>
          <w:szCs w:val="20"/>
        </w:rPr>
      </w:pPr>
    </w:p>
    <w:p w:rsidR="00EB2FAF" w:rsidRDefault="00E63360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3.6. Зачисление </w:t>
      </w:r>
      <w:r>
        <w:rPr>
          <w:rFonts w:eastAsia="Times New Roman"/>
        </w:rPr>
        <w:t>обучающегося</w:t>
      </w:r>
      <w:r>
        <w:rPr>
          <w:rFonts w:eastAsia="Times New Roman"/>
          <w:sz w:val="24"/>
          <w:szCs w:val="24"/>
        </w:rPr>
        <w:t xml:space="preserve"> в принимающую организацию в порядке перевода оформля-ется директором принимающей организации (уполномоченного им лица) в течение трех рабо-чих дней после приема заявления и документов, указанных в пункте 3.3. настоящего Положе-ния, с указанием даты зачисления и класса.</w:t>
      </w:r>
    </w:p>
    <w:p w:rsidR="00EB2FAF" w:rsidRDefault="00EB2FAF">
      <w:pPr>
        <w:spacing w:line="14" w:lineRule="exact"/>
        <w:rPr>
          <w:sz w:val="20"/>
          <w:szCs w:val="20"/>
        </w:rPr>
      </w:pPr>
    </w:p>
    <w:p w:rsidR="00EB2FAF" w:rsidRDefault="00E63360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3.7. Принимающая организация при зачислении </w:t>
      </w:r>
      <w:r>
        <w:rPr>
          <w:rFonts w:eastAsia="Times New Roman"/>
        </w:rPr>
        <w:t>обучающегося</w:t>
      </w:r>
      <w:r>
        <w:rPr>
          <w:rFonts w:eastAsia="Times New Roman"/>
          <w:sz w:val="24"/>
          <w:szCs w:val="24"/>
        </w:rPr>
        <w:t xml:space="preserve">, отчисленного из Организа-ции, в течение двух рабочих дней с даты издания распорядительного акта о зачислении </w:t>
      </w:r>
      <w:r>
        <w:rPr>
          <w:rFonts w:eastAsia="Times New Roman"/>
        </w:rPr>
        <w:t>обуча-</w:t>
      </w:r>
      <w:r>
        <w:rPr>
          <w:rFonts w:eastAsia="Times New Roman"/>
        </w:rPr>
        <w:lastRenderedPageBreak/>
        <w:t xml:space="preserve">ющегося </w:t>
      </w:r>
      <w:r>
        <w:rPr>
          <w:rFonts w:eastAsia="Times New Roman"/>
          <w:sz w:val="24"/>
          <w:szCs w:val="24"/>
        </w:rPr>
        <w:t>в порядке перевода письменно уведомляет Организацию о номере и дате распоряди-тельного акта о зачислении обучающихся в принимающую организацию.</w:t>
      </w:r>
    </w:p>
    <w:p w:rsidR="00EB2FAF" w:rsidRDefault="00EB2FAF">
      <w:pPr>
        <w:spacing w:line="295" w:lineRule="exact"/>
        <w:rPr>
          <w:sz w:val="20"/>
          <w:szCs w:val="20"/>
        </w:rPr>
      </w:pPr>
    </w:p>
    <w:p w:rsidR="00EB2FAF" w:rsidRPr="00E63360" w:rsidRDefault="00E63360">
      <w:pPr>
        <w:spacing w:line="238" w:lineRule="auto"/>
        <w:jc w:val="center"/>
        <w:rPr>
          <w:sz w:val="28"/>
          <w:szCs w:val="28"/>
        </w:rPr>
      </w:pPr>
      <w:r w:rsidRPr="00E63360">
        <w:rPr>
          <w:rFonts w:eastAsia="Times New Roman"/>
          <w:b/>
          <w:bCs/>
          <w:sz w:val="28"/>
          <w:szCs w:val="28"/>
        </w:rPr>
        <w:t>4.Перевод обучающегося в случае прекращения деяте</w:t>
      </w:r>
      <w:r>
        <w:rPr>
          <w:rFonts w:eastAsia="Times New Roman"/>
          <w:b/>
          <w:bCs/>
          <w:sz w:val="28"/>
          <w:szCs w:val="28"/>
        </w:rPr>
        <w:t>льности Организации, аннулирова</w:t>
      </w:r>
      <w:r w:rsidRPr="00E63360">
        <w:rPr>
          <w:rFonts w:eastAsia="Times New Roman"/>
          <w:b/>
          <w:bCs/>
          <w:sz w:val="28"/>
          <w:szCs w:val="28"/>
        </w:rPr>
        <w:t>ния лицензии, лишения ее государственной аккредита</w:t>
      </w:r>
      <w:r>
        <w:rPr>
          <w:rFonts w:eastAsia="Times New Roman"/>
          <w:b/>
          <w:bCs/>
          <w:sz w:val="28"/>
          <w:szCs w:val="28"/>
        </w:rPr>
        <w:t>ции по соответствующей образова</w:t>
      </w:r>
      <w:r w:rsidRPr="00E63360">
        <w:rPr>
          <w:rFonts w:eastAsia="Times New Roman"/>
          <w:b/>
          <w:bCs/>
          <w:sz w:val="28"/>
          <w:szCs w:val="28"/>
        </w:rPr>
        <w:t>тельной программе или истечения срока действия государственной аккредитации</w:t>
      </w:r>
      <w:r>
        <w:rPr>
          <w:rFonts w:eastAsia="Times New Roman"/>
          <w:b/>
          <w:bCs/>
          <w:sz w:val="28"/>
          <w:szCs w:val="28"/>
        </w:rPr>
        <w:t xml:space="preserve"> по со</w:t>
      </w:r>
      <w:r w:rsidRPr="00E63360">
        <w:rPr>
          <w:rFonts w:eastAsia="Times New Roman"/>
          <w:b/>
          <w:bCs/>
          <w:sz w:val="28"/>
          <w:szCs w:val="28"/>
        </w:rPr>
        <w:t>ответствующей образовательной программе; в случае</w:t>
      </w:r>
      <w:r>
        <w:rPr>
          <w:rFonts w:eastAsia="Times New Roman"/>
          <w:b/>
          <w:bCs/>
          <w:sz w:val="28"/>
          <w:szCs w:val="28"/>
        </w:rPr>
        <w:t xml:space="preserve"> приостановления действия лицен</w:t>
      </w:r>
      <w:r w:rsidRPr="00E63360">
        <w:rPr>
          <w:rFonts w:eastAsia="Times New Roman"/>
          <w:b/>
          <w:bCs/>
          <w:sz w:val="28"/>
          <w:szCs w:val="28"/>
        </w:rPr>
        <w:t>зии, приостановления действия государственной аккр</w:t>
      </w:r>
      <w:r>
        <w:rPr>
          <w:rFonts w:eastAsia="Times New Roman"/>
          <w:b/>
          <w:bCs/>
          <w:sz w:val="28"/>
          <w:szCs w:val="28"/>
        </w:rPr>
        <w:t>едитации полностью или в отноше</w:t>
      </w:r>
      <w:r w:rsidRPr="00E63360">
        <w:rPr>
          <w:rFonts w:eastAsia="Times New Roman"/>
          <w:b/>
          <w:bCs/>
          <w:sz w:val="28"/>
          <w:szCs w:val="28"/>
        </w:rPr>
        <w:t>нии отдельных уровней образования.</w:t>
      </w:r>
    </w:p>
    <w:p w:rsidR="00EB2FAF" w:rsidRDefault="00EB2FAF">
      <w:pPr>
        <w:spacing w:line="208" w:lineRule="exact"/>
        <w:rPr>
          <w:sz w:val="20"/>
          <w:szCs w:val="20"/>
        </w:rPr>
      </w:pPr>
    </w:p>
    <w:p w:rsidR="00EB2FAF" w:rsidRDefault="00E63360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4.1.При принятии решения о прекращении деятельности Организации в соответствующем распорядительном акте Учредителя указывается принимающая организация (перечень прини-мающих организаций), в которую будут переводиться учащиеся, предоставившие необходимые письменные согласия на перевод в соответствии с пунктом 2.2. настоящего Положения.</w:t>
      </w:r>
    </w:p>
    <w:p w:rsidR="00EB2FAF" w:rsidRDefault="00EB2FAF">
      <w:pPr>
        <w:spacing w:line="14" w:lineRule="exact"/>
        <w:rPr>
          <w:sz w:val="20"/>
          <w:szCs w:val="20"/>
        </w:rPr>
      </w:pPr>
    </w:p>
    <w:p w:rsidR="00EB2FAF" w:rsidRDefault="00E63360">
      <w:pPr>
        <w:numPr>
          <w:ilvl w:val="0"/>
          <w:numId w:val="6"/>
        </w:numPr>
        <w:tabs>
          <w:tab w:val="left" w:pos="816"/>
        </w:tabs>
        <w:spacing w:line="238" w:lineRule="auto"/>
        <w:ind w:firstLine="56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предстоящем переводе Организация в случае прекращения своей деятельности обязана уведомить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Организации, а также разместить указанное уведомление на своем официальном сайте в сети Интернет.</w:t>
      </w:r>
      <w:proofErr w:type="gramEnd"/>
      <w:r>
        <w:rPr>
          <w:rFonts w:eastAsia="Times New Roman"/>
          <w:sz w:val="24"/>
          <w:szCs w:val="24"/>
        </w:rPr>
        <w:t xml:space="preserve"> Данное уведомление будет содержать сроки предоставления письменных согласий лиц, указанных в пункте 2.2. настоящего Положения, на перевод в принимающую организацию.</w:t>
      </w:r>
    </w:p>
    <w:p w:rsidR="00EB2FAF" w:rsidRDefault="00EB2FAF">
      <w:pPr>
        <w:spacing w:line="16" w:lineRule="exact"/>
        <w:rPr>
          <w:rFonts w:eastAsia="Times New Roman"/>
          <w:sz w:val="24"/>
          <w:szCs w:val="24"/>
        </w:rPr>
      </w:pPr>
    </w:p>
    <w:p w:rsidR="00EB2FAF" w:rsidRDefault="00E63360">
      <w:pPr>
        <w:spacing w:line="237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4.2.О причине, влекущей за собой необходимость перевода обучающихся, Организация будет обязана уведомить Учредителя, </w:t>
      </w:r>
      <w:r w:rsidR="00894E68">
        <w:rPr>
          <w:rFonts w:eastAsia="Times New Roman"/>
          <w:sz w:val="24"/>
          <w:szCs w:val="24"/>
        </w:rPr>
        <w:t>ро</w:t>
      </w:r>
      <w:r>
        <w:rPr>
          <w:rFonts w:eastAsia="Times New Roman"/>
          <w:sz w:val="24"/>
          <w:szCs w:val="24"/>
        </w:rPr>
        <w:t xml:space="preserve">дителей (законных представителей) несовершеннолетних обучающихся в письменной форме, а также будет обязана </w:t>
      </w:r>
      <w:proofErr w:type="gramStart"/>
      <w:r>
        <w:rPr>
          <w:rFonts w:eastAsia="Times New Roman"/>
          <w:sz w:val="24"/>
          <w:szCs w:val="24"/>
        </w:rPr>
        <w:t>разместить</w:t>
      </w:r>
      <w:proofErr w:type="gramEnd"/>
      <w:r>
        <w:rPr>
          <w:rFonts w:eastAsia="Times New Roman"/>
          <w:sz w:val="24"/>
          <w:szCs w:val="24"/>
        </w:rPr>
        <w:t xml:space="preserve"> указанное уведомление на своем официальном сайте в сети Интернет:</w:t>
      </w:r>
    </w:p>
    <w:p w:rsidR="00EB2FAF" w:rsidRDefault="00EB2FAF">
      <w:pPr>
        <w:spacing w:line="13" w:lineRule="exact"/>
        <w:rPr>
          <w:rFonts w:eastAsia="Times New Roman"/>
          <w:sz w:val="24"/>
          <w:szCs w:val="24"/>
        </w:rPr>
      </w:pPr>
    </w:p>
    <w:p w:rsidR="00EB2FAF" w:rsidRDefault="00E63360">
      <w:pPr>
        <w:spacing w:line="234" w:lineRule="auto"/>
        <w:ind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EB2FAF" w:rsidRDefault="00EB2FAF">
      <w:pPr>
        <w:spacing w:line="14" w:lineRule="exact"/>
        <w:rPr>
          <w:rFonts w:eastAsia="Times New Roman"/>
          <w:sz w:val="24"/>
          <w:szCs w:val="24"/>
        </w:rPr>
      </w:pPr>
    </w:p>
    <w:p w:rsidR="00EB2FAF" w:rsidRDefault="00E63360">
      <w:pPr>
        <w:spacing w:line="238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 приостановления действия лицензии − в течение пяти рабочих дней с момента внесения в Реестр лицензий сведений, содержащих информацию о принятом федеральным ор-ганом исполнительной власти, осуществляющим функции по контролю и надзору в сфере обра-зования, или органом исполнительной власти субъекта Российской Федерации, осуществляю-щим переданные Российской Федерацией полномочия в сфере образования, решении о при-остановлении действия лицензии на осуществление образовательной деятельности;</w:t>
      </w:r>
    </w:p>
    <w:p w:rsidR="00EB2FAF" w:rsidRDefault="00EB2FAF">
      <w:pPr>
        <w:spacing w:line="13" w:lineRule="exact"/>
        <w:rPr>
          <w:rFonts w:eastAsia="Times New Roman"/>
          <w:sz w:val="24"/>
          <w:szCs w:val="24"/>
        </w:rPr>
      </w:pPr>
    </w:p>
    <w:p w:rsidR="00EB2FAF" w:rsidRDefault="00E63360">
      <w:pPr>
        <w:spacing w:line="238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 лишения Организации государственной аккредитации полностью или по соответ-ствующей образовательной программе, а также приостановления действия государственной ак-кредитации полностью или в отношении отдельных уровней образования − в течение пяти ра-бочих дней с момента внесения в Реестр организаций, осуществляющих образовательную дея-тельность по имеющим государственную аккредитацию образовательным программам, сведе-ний, содержащих информацию о принятом федеральным органом исполнительной власти, осу-ществляющим функции по контролю и надзору в сфере образования, или органом исполни-тельной власти субъекта Российской Федерации, осуществляющим переданные Российской</w:t>
      </w:r>
    </w:p>
    <w:p w:rsidR="00EB2FAF" w:rsidRDefault="00E63360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Федерацией полномочия в сфере образования (далее - аккредитационные органы), решении о лишении Организации государственной аккредитации полностью или по соответствующей </w:t>
      </w:r>
      <w:proofErr w:type="gramStart"/>
      <w:r>
        <w:rPr>
          <w:rFonts w:eastAsia="Times New Roman"/>
          <w:sz w:val="24"/>
          <w:szCs w:val="24"/>
        </w:rPr>
        <w:t>об-разовательной</w:t>
      </w:r>
      <w:proofErr w:type="gramEnd"/>
      <w:r>
        <w:rPr>
          <w:rFonts w:eastAsia="Times New Roman"/>
          <w:sz w:val="24"/>
          <w:szCs w:val="24"/>
        </w:rPr>
        <w:t xml:space="preserve"> программе или о приостановлении действия государственной аккредитации пол-ностью или в отношении отдельных уровней образования;</w:t>
      </w:r>
    </w:p>
    <w:p w:rsidR="00EB2FAF" w:rsidRDefault="00EB2FAF">
      <w:pPr>
        <w:spacing w:line="14" w:lineRule="exact"/>
        <w:rPr>
          <w:sz w:val="20"/>
          <w:szCs w:val="20"/>
        </w:rPr>
      </w:pPr>
    </w:p>
    <w:p w:rsidR="00EB2FAF" w:rsidRDefault="00E63360">
      <w:pPr>
        <w:numPr>
          <w:ilvl w:val="1"/>
          <w:numId w:val="7"/>
        </w:numPr>
        <w:tabs>
          <w:tab w:val="left" w:pos="795"/>
        </w:tabs>
        <w:spacing w:line="238" w:lineRule="auto"/>
        <w:ind w:left="7"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случае если до истечения срока действия государственной аккредитации по соответ-ствующей образовательной программе осталось менее 105 дней и у Организации будет отсут-ствовать полученное от аккредитационного органа уведомление о приеме заявления о государ-ственной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</w:p>
    <w:p w:rsidR="00EB2FAF" w:rsidRDefault="00EB2FAF">
      <w:pPr>
        <w:spacing w:line="13" w:lineRule="exact"/>
        <w:rPr>
          <w:rFonts w:eastAsia="Times New Roman"/>
          <w:sz w:val="24"/>
          <w:szCs w:val="24"/>
        </w:rPr>
      </w:pPr>
    </w:p>
    <w:p w:rsidR="00EB2FAF" w:rsidRDefault="00E63360">
      <w:pPr>
        <w:numPr>
          <w:ilvl w:val="1"/>
          <w:numId w:val="7"/>
        </w:numPr>
        <w:tabs>
          <w:tab w:val="left" w:pos="766"/>
        </w:tabs>
        <w:spacing w:line="236" w:lineRule="auto"/>
        <w:ind w:left="7"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случае отказа аккредитационного органа Организации в государственной аккредитации по соответствующей образовательной программе, если срок действия государственной аккре-дитации по соответствующей образовательной программе истек, − в течение пяти рабочих дней</w:t>
      </w:r>
    </w:p>
    <w:p w:rsidR="00EB2FAF" w:rsidRDefault="00EB2FAF">
      <w:pPr>
        <w:spacing w:line="13" w:lineRule="exact"/>
        <w:rPr>
          <w:rFonts w:eastAsia="Times New Roman"/>
          <w:sz w:val="24"/>
          <w:szCs w:val="24"/>
        </w:rPr>
      </w:pPr>
    </w:p>
    <w:p w:rsidR="00EB2FAF" w:rsidRDefault="00E63360">
      <w:pPr>
        <w:numPr>
          <w:ilvl w:val="0"/>
          <w:numId w:val="7"/>
        </w:numPr>
        <w:tabs>
          <w:tab w:val="left" w:pos="189"/>
        </w:tabs>
        <w:spacing w:line="237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содержа-щих информацию об издании акта аккредитационного органа об отказе Организации в государ-ственной аккредитации по соответствующей образовательной программе.</w:t>
      </w:r>
    </w:p>
    <w:p w:rsidR="00EB2FAF" w:rsidRDefault="00EB2FAF">
      <w:pPr>
        <w:spacing w:line="14" w:lineRule="exact"/>
        <w:rPr>
          <w:rFonts w:eastAsia="Times New Roman"/>
          <w:sz w:val="24"/>
          <w:szCs w:val="24"/>
        </w:rPr>
      </w:pPr>
    </w:p>
    <w:p w:rsidR="00EB2FAF" w:rsidRDefault="00E63360">
      <w:pPr>
        <w:spacing w:line="237" w:lineRule="auto"/>
        <w:ind w:left="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4.3.Организация будет обязана предоставить Учредителю информацию о списочном со-ставе обучающихся с указанием осваиваемых ими образовательных программ для осуществле-ния им выбора принимающих организаций с использованием сведений, содержащихся в Ре-естре организаций, осуществляющих образовательную деятельность по имеющим государ-ственную аккредитацию образовательным программам.</w:t>
      </w:r>
    </w:p>
    <w:p w:rsidR="00EB2FAF" w:rsidRDefault="00EB2FAF">
      <w:pPr>
        <w:spacing w:line="17" w:lineRule="exact"/>
        <w:rPr>
          <w:rFonts w:eastAsia="Times New Roman"/>
          <w:sz w:val="24"/>
          <w:szCs w:val="24"/>
        </w:rPr>
      </w:pPr>
    </w:p>
    <w:p w:rsidR="00EB2FAF" w:rsidRDefault="00E63360">
      <w:pPr>
        <w:spacing w:line="238" w:lineRule="auto"/>
        <w:ind w:left="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4.4.Организация будет обязана довести до сведения обучающихся и их родителей (закон-ных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обучающих-ся из Организации, а также о сроках предоставления письменных согласий лиц, указанных в пункте 2.2. настоящего Положения, на перевод в принимающую организацию. Указанная ин-формация будет доведена в течение десяти рабочих дней с момента ее получения и будет вклю-чать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EB2FAF" w:rsidRDefault="00EB2FAF">
      <w:pPr>
        <w:spacing w:line="18" w:lineRule="exact"/>
        <w:rPr>
          <w:rFonts w:eastAsia="Times New Roman"/>
          <w:sz w:val="24"/>
          <w:szCs w:val="24"/>
        </w:rPr>
      </w:pPr>
    </w:p>
    <w:p w:rsidR="00EB2FAF" w:rsidRDefault="00E63360">
      <w:pPr>
        <w:spacing w:line="238" w:lineRule="auto"/>
        <w:ind w:left="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4.5.После получения соответствующих письменных согласий лиц, указанных в пункте 2.2. настоящего Положения, директор будет обязан издать приказ об отчислении обучающихся в порядке перевода в принимающую организацию с указанием основания такого перевода (пре-кращение деятельности организации, аннулирование лицензии, лишение организации государ-ственной аккредитации по соответствующей образовательной программе, истечение срока дей-ствия государственной аккредитации по соответствующей образовательной программе).</w:t>
      </w:r>
    </w:p>
    <w:p w:rsidR="00EB2FAF" w:rsidRDefault="00EB2FAF">
      <w:pPr>
        <w:spacing w:line="13" w:lineRule="exact"/>
        <w:rPr>
          <w:rFonts w:eastAsia="Times New Roman"/>
          <w:sz w:val="24"/>
          <w:szCs w:val="24"/>
        </w:rPr>
      </w:pPr>
    </w:p>
    <w:p w:rsidR="00EB2FAF" w:rsidRDefault="00E63360">
      <w:pPr>
        <w:spacing w:line="236" w:lineRule="auto"/>
        <w:ind w:left="7"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4.6. В случае отказа от перевода в предлагаемую принимающую организацию родители (законные представители) несовершеннолетнего обучающегося указывают об этом в письменном заявлении.</w:t>
      </w:r>
    </w:p>
    <w:p w:rsidR="00EB2FAF" w:rsidRDefault="00EB2FAF">
      <w:pPr>
        <w:spacing w:line="14" w:lineRule="exact"/>
        <w:rPr>
          <w:rFonts w:eastAsia="Times New Roman"/>
          <w:sz w:val="24"/>
          <w:szCs w:val="24"/>
        </w:rPr>
      </w:pPr>
    </w:p>
    <w:p w:rsidR="00EB2FAF" w:rsidRDefault="00E63360">
      <w:pPr>
        <w:spacing w:line="236" w:lineRule="auto"/>
        <w:ind w:left="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4.7.Организация будет обязана передать в принимающую организацию списочный состав обучающихся, копии учебных планов, соответствующие письменные согласия лиц, указанных в пункте 2.2. настоящего Положения, личные дела обучающихся.</w:t>
      </w:r>
    </w:p>
    <w:p w:rsidR="00EB2FAF" w:rsidRDefault="00EB2FAF">
      <w:pPr>
        <w:spacing w:line="13" w:lineRule="exact"/>
        <w:rPr>
          <w:rFonts w:eastAsia="Times New Roman"/>
          <w:sz w:val="24"/>
          <w:szCs w:val="24"/>
        </w:rPr>
      </w:pPr>
    </w:p>
    <w:p w:rsidR="00EB2FAF" w:rsidRDefault="00E63360">
      <w:pPr>
        <w:spacing w:line="238" w:lineRule="auto"/>
        <w:ind w:left="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4.8.На основании представленных документов принимающая организация издает распо-рядительный акт о зачислении обучающихся в принимающую организацию в порядке перевода в связи с прекращением деятельности Организации, аннулированием лицензии, приостановле-нием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 В распорядительном акте о зачислении делается запись о зачислении обучающихся в порядке пе-ревода с указанием Организации, в которой он обучался до перевода, класса, формы обучения.</w:t>
      </w:r>
    </w:p>
    <w:p w:rsidR="00EB2FAF" w:rsidRDefault="00EB2FAF">
      <w:pPr>
        <w:spacing w:line="21" w:lineRule="exact"/>
        <w:rPr>
          <w:rFonts w:eastAsia="Times New Roman"/>
          <w:sz w:val="24"/>
          <w:szCs w:val="24"/>
        </w:rPr>
      </w:pPr>
    </w:p>
    <w:p w:rsidR="00EB2FAF" w:rsidRDefault="00E63360" w:rsidP="0092340F">
      <w:pPr>
        <w:spacing w:line="234" w:lineRule="auto"/>
        <w:ind w:left="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4.9.В принимающей организации на основании переданных личных дел на обучающихся формируются новые личные дела, </w:t>
      </w:r>
      <w:proofErr w:type="gramStart"/>
      <w:r>
        <w:rPr>
          <w:rFonts w:eastAsia="Times New Roman"/>
          <w:sz w:val="24"/>
          <w:szCs w:val="24"/>
        </w:rPr>
        <w:t>включающие</w:t>
      </w:r>
      <w:proofErr w:type="gramEnd"/>
      <w:r>
        <w:rPr>
          <w:rFonts w:eastAsia="Times New Roman"/>
          <w:sz w:val="24"/>
          <w:szCs w:val="24"/>
        </w:rPr>
        <w:t xml:space="preserve"> в том числе выписку из распорядительного акта</w:t>
      </w:r>
      <w:r w:rsidR="0092340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зачислении в порядке перевода, соответствующие письменные согласия лиц, указанных в пункте 2.2. настоящего Положения.</w:t>
      </w:r>
    </w:p>
    <w:p w:rsidR="00EB2FAF" w:rsidRDefault="00EB2FAF">
      <w:pPr>
        <w:spacing w:line="206" w:lineRule="exact"/>
        <w:rPr>
          <w:sz w:val="20"/>
          <w:szCs w:val="20"/>
        </w:rPr>
      </w:pPr>
    </w:p>
    <w:p w:rsidR="00EB2FAF" w:rsidRDefault="00E63360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5.Порядок и основание отчисления обучающихся.</w:t>
      </w:r>
    </w:p>
    <w:p w:rsidR="00EB2FAF" w:rsidRDefault="00EB2FAF">
      <w:pPr>
        <w:spacing w:line="206" w:lineRule="exact"/>
        <w:rPr>
          <w:sz w:val="20"/>
          <w:szCs w:val="20"/>
        </w:rPr>
      </w:pPr>
    </w:p>
    <w:p w:rsidR="00EB2FAF" w:rsidRDefault="00E63360">
      <w:pPr>
        <w:spacing w:line="234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5.1.Образовательные отношения прекращаются в связи с отчислением обучающихся из Организации:</w:t>
      </w:r>
    </w:p>
    <w:p w:rsidR="00EB2FAF" w:rsidRDefault="00EB2FAF">
      <w:pPr>
        <w:spacing w:line="2" w:lineRule="exact"/>
        <w:rPr>
          <w:sz w:val="20"/>
          <w:szCs w:val="20"/>
        </w:rPr>
      </w:pPr>
    </w:p>
    <w:p w:rsidR="00EB2FAF" w:rsidRDefault="00E63360" w:rsidP="0092340F">
      <w:pPr>
        <w:ind w:left="99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1). в связи с получением образования (завершением обучения);</w:t>
      </w:r>
    </w:p>
    <w:p w:rsidR="00EB2FAF" w:rsidRDefault="00E63360" w:rsidP="0092340F">
      <w:pPr>
        <w:ind w:left="99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2). досрочно по основаниям, установленным п.5.2 настоящего Положения.</w:t>
      </w:r>
    </w:p>
    <w:p w:rsidR="00EB2FAF" w:rsidRDefault="00E63360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5.2.Образовательные отношения могут быть прекращены досрочно в следующих случаях:</w:t>
      </w:r>
    </w:p>
    <w:p w:rsidR="00EB2FAF" w:rsidRDefault="00EB2FAF">
      <w:pPr>
        <w:spacing w:line="12" w:lineRule="exact"/>
        <w:rPr>
          <w:sz w:val="20"/>
          <w:szCs w:val="20"/>
        </w:rPr>
      </w:pPr>
    </w:p>
    <w:p w:rsidR="00EB2FAF" w:rsidRDefault="00E63360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. </w:t>
      </w:r>
      <w:r w:rsidR="0092340F">
        <w:rPr>
          <w:rFonts w:eastAsia="Times New Roman"/>
          <w:sz w:val="24"/>
          <w:szCs w:val="24"/>
        </w:rPr>
        <w:t xml:space="preserve">         </w:t>
      </w:r>
      <w:r>
        <w:rPr>
          <w:rFonts w:eastAsia="Times New Roman"/>
          <w:sz w:val="24"/>
          <w:szCs w:val="24"/>
        </w:rPr>
        <w:t>1).по инициативе родителей (законных представ</w:t>
      </w:r>
      <w:r w:rsidR="0092340F"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телей) несовершеннолетнего обучающегося, в том числе в случае перевода обучающихся для продолжения освоения образовательной программы в другую организацию, осуществляющую образовательную деятельность;</w:t>
      </w:r>
    </w:p>
    <w:p w:rsidR="00EB2FAF" w:rsidRDefault="00EB2FAF">
      <w:pPr>
        <w:spacing w:line="14" w:lineRule="exact"/>
        <w:rPr>
          <w:sz w:val="20"/>
          <w:szCs w:val="20"/>
        </w:rPr>
      </w:pPr>
    </w:p>
    <w:p w:rsidR="00EB2FAF" w:rsidRDefault="00E63360" w:rsidP="0092340F">
      <w:pPr>
        <w:spacing w:line="238" w:lineRule="auto"/>
        <w:ind w:left="7" w:firstLine="71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2)</w:t>
      </w:r>
      <w:proofErr w:type="gramStart"/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п</w:t>
      </w:r>
      <w:proofErr w:type="gramEnd"/>
      <w:r>
        <w:rPr>
          <w:rFonts w:eastAsia="Times New Roman"/>
          <w:sz w:val="24"/>
          <w:szCs w:val="24"/>
        </w:rPr>
        <w:t>о инициативе Организации в случае применения к учащемуся, достигшему возраста пятнадцати лет, отчисления как меры дисциплинар</w:t>
      </w:r>
      <w:r w:rsidR="0092340F">
        <w:rPr>
          <w:rFonts w:eastAsia="Times New Roman"/>
          <w:sz w:val="24"/>
          <w:szCs w:val="24"/>
        </w:rPr>
        <w:t>ного взыскания, в случае невыпол</w:t>
      </w:r>
      <w:r>
        <w:rPr>
          <w:rFonts w:eastAsia="Times New Roman"/>
          <w:sz w:val="24"/>
          <w:szCs w:val="24"/>
        </w:rPr>
        <w:t>нения учащимся обязанностей по добросовестному освоению образовательной программы со-ответствующего уровня и выполнению учебного плана, а также в случае установления наруше-ния порядка приема в Организацию, повлекшего по вине обучающихся его незаконное зачисле-ние в Организацию;</w:t>
      </w:r>
    </w:p>
    <w:p w:rsidR="00EB2FAF" w:rsidRDefault="00EB2FAF">
      <w:pPr>
        <w:spacing w:line="15" w:lineRule="exact"/>
        <w:rPr>
          <w:sz w:val="20"/>
          <w:szCs w:val="20"/>
        </w:rPr>
      </w:pPr>
    </w:p>
    <w:p w:rsidR="00EB2FAF" w:rsidRDefault="00E63360" w:rsidP="0092340F">
      <w:pPr>
        <w:spacing w:line="236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3)</w:t>
      </w:r>
      <w:proofErr w:type="gramStart"/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п</w:t>
      </w:r>
      <w:proofErr w:type="gramEnd"/>
      <w:r>
        <w:rPr>
          <w:rFonts w:eastAsia="Times New Roman"/>
          <w:sz w:val="24"/>
          <w:szCs w:val="24"/>
        </w:rPr>
        <w:t xml:space="preserve">о обстоятельствам, не зависящим от воли </w:t>
      </w:r>
      <w:r w:rsidR="0092340F">
        <w:rPr>
          <w:rFonts w:eastAsia="Times New Roman"/>
          <w:sz w:val="24"/>
          <w:szCs w:val="24"/>
        </w:rPr>
        <w:t>ро</w:t>
      </w:r>
      <w:r>
        <w:rPr>
          <w:rFonts w:eastAsia="Times New Roman"/>
          <w:sz w:val="24"/>
          <w:szCs w:val="24"/>
        </w:rPr>
        <w:t>дителей (законных представителей) несовершеннолетнего обучающегося и Организации, в том числе в случае ликвидации Организации.</w:t>
      </w:r>
    </w:p>
    <w:p w:rsidR="00EB2FAF" w:rsidRDefault="00EB2FAF">
      <w:pPr>
        <w:spacing w:line="14" w:lineRule="exact"/>
        <w:rPr>
          <w:sz w:val="20"/>
          <w:szCs w:val="20"/>
        </w:rPr>
      </w:pPr>
    </w:p>
    <w:p w:rsidR="00EB2FAF" w:rsidRDefault="00E63360">
      <w:pPr>
        <w:spacing w:line="237" w:lineRule="auto"/>
        <w:ind w:left="7" w:firstLine="567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5.3.Досрочное прекращение образовательных отношений по инициативе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обучающихся перед Организацией.</w:t>
      </w:r>
      <w:proofErr w:type="gramEnd"/>
    </w:p>
    <w:p w:rsidR="00EB2FAF" w:rsidRDefault="00EB2FAF">
      <w:pPr>
        <w:spacing w:line="14" w:lineRule="exact"/>
        <w:rPr>
          <w:sz w:val="20"/>
          <w:szCs w:val="20"/>
        </w:rPr>
      </w:pPr>
    </w:p>
    <w:p w:rsidR="00EB2FAF" w:rsidRDefault="00E63360">
      <w:pPr>
        <w:spacing w:line="238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5.4.Основанием для прекращения образовательных отношений является приказ директора об отчислении обуч</w:t>
      </w:r>
      <w:r w:rsidR="0092340F">
        <w:rPr>
          <w:rFonts w:eastAsia="Times New Roman"/>
          <w:sz w:val="24"/>
          <w:szCs w:val="24"/>
        </w:rPr>
        <w:t xml:space="preserve">ающегося из Организации. Если с </w:t>
      </w:r>
      <w:r>
        <w:rPr>
          <w:rFonts w:eastAsia="Times New Roman"/>
          <w:sz w:val="24"/>
          <w:szCs w:val="24"/>
        </w:rPr>
        <w:t>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директора</w:t>
      </w:r>
      <w:r w:rsidR="0092340F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об отчислении обучающегося из Организации. Права и обязанности обучающегося, предусмотренные законодательством об образовании и локальными нормативными актами Организации, прекращаются </w:t>
      </w:r>
      <w:proofErr w:type="gramStart"/>
      <w:r>
        <w:rPr>
          <w:rFonts w:eastAsia="Times New Roman"/>
          <w:sz w:val="24"/>
          <w:szCs w:val="24"/>
        </w:rPr>
        <w:t>с даты</w:t>
      </w:r>
      <w:proofErr w:type="gramEnd"/>
      <w:r>
        <w:rPr>
          <w:rFonts w:eastAsia="Times New Roman"/>
          <w:sz w:val="24"/>
          <w:szCs w:val="24"/>
        </w:rPr>
        <w:t xml:space="preserve"> его отчисления из Организации.</w:t>
      </w:r>
    </w:p>
    <w:p w:rsidR="00EB2FAF" w:rsidRDefault="00EB2FAF">
      <w:pPr>
        <w:spacing w:line="19" w:lineRule="exact"/>
        <w:rPr>
          <w:sz w:val="20"/>
          <w:szCs w:val="20"/>
        </w:rPr>
      </w:pPr>
    </w:p>
    <w:p w:rsidR="00EB2FAF" w:rsidRDefault="00E63360">
      <w:pPr>
        <w:spacing w:line="237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5.5.При досрочном прекращении образовательных отношений Организация в трехднев-ный срок после издания приказа </w:t>
      </w:r>
      <w:proofErr w:type="gramStart"/>
      <w:r>
        <w:rPr>
          <w:rFonts w:eastAsia="Times New Roman"/>
          <w:sz w:val="24"/>
          <w:szCs w:val="24"/>
        </w:rPr>
        <w:t>директора</w:t>
      </w:r>
      <w:proofErr w:type="gramEnd"/>
      <w:r>
        <w:rPr>
          <w:rFonts w:eastAsia="Times New Roman"/>
          <w:sz w:val="24"/>
          <w:szCs w:val="24"/>
        </w:rPr>
        <w:t xml:space="preserve"> об отчислении обучающегося выдает лицу, отчис-ленному из Организации, справку об обучении в соответствии с частью 12 статьи 60 Федераль-ного закона от 29.12.2012 N 273-ФЗ  «Об образовании в Российской Федерации»</w:t>
      </w:r>
      <w:r w:rsidR="0092340F">
        <w:rPr>
          <w:rFonts w:eastAsia="Times New Roman"/>
          <w:sz w:val="24"/>
          <w:szCs w:val="24"/>
        </w:rPr>
        <w:t>.</w:t>
      </w:r>
    </w:p>
    <w:p w:rsidR="00EB2FAF" w:rsidRDefault="00EB2FAF">
      <w:pPr>
        <w:spacing w:line="289" w:lineRule="exact"/>
        <w:rPr>
          <w:sz w:val="20"/>
          <w:szCs w:val="20"/>
        </w:rPr>
      </w:pPr>
    </w:p>
    <w:sectPr w:rsidR="00EB2FAF" w:rsidSect="00EB2FAF">
      <w:pgSz w:w="11900" w:h="16838"/>
      <w:pgMar w:top="739" w:right="846" w:bottom="1440" w:left="1140" w:header="0" w:footer="0" w:gutter="0"/>
      <w:cols w:space="720" w:equalWidth="0">
        <w:col w:w="99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46F45860"/>
    <w:lvl w:ilvl="0" w:tplc="C4CEC9FC">
      <w:start w:val="1"/>
      <w:numFmt w:val="bullet"/>
      <w:lvlText w:val="с"/>
      <w:lvlJc w:val="left"/>
    </w:lvl>
    <w:lvl w:ilvl="1" w:tplc="780025BC">
      <w:start w:val="1"/>
      <w:numFmt w:val="bullet"/>
      <w:lvlText w:val="в"/>
      <w:lvlJc w:val="left"/>
    </w:lvl>
    <w:lvl w:ilvl="2" w:tplc="03D414B8">
      <w:numFmt w:val="decimal"/>
      <w:lvlText w:val=""/>
      <w:lvlJc w:val="left"/>
    </w:lvl>
    <w:lvl w:ilvl="3" w:tplc="45482B46">
      <w:numFmt w:val="decimal"/>
      <w:lvlText w:val=""/>
      <w:lvlJc w:val="left"/>
    </w:lvl>
    <w:lvl w:ilvl="4" w:tplc="6CA0CA5C">
      <w:numFmt w:val="decimal"/>
      <w:lvlText w:val=""/>
      <w:lvlJc w:val="left"/>
    </w:lvl>
    <w:lvl w:ilvl="5" w:tplc="A36003E0">
      <w:numFmt w:val="decimal"/>
      <w:lvlText w:val=""/>
      <w:lvlJc w:val="left"/>
    </w:lvl>
    <w:lvl w:ilvl="6" w:tplc="23F82B58">
      <w:numFmt w:val="decimal"/>
      <w:lvlText w:val=""/>
      <w:lvlJc w:val="left"/>
    </w:lvl>
    <w:lvl w:ilvl="7" w:tplc="56186FA2">
      <w:numFmt w:val="decimal"/>
      <w:lvlText w:val=""/>
      <w:lvlJc w:val="left"/>
    </w:lvl>
    <w:lvl w:ilvl="8" w:tplc="23C4963A">
      <w:numFmt w:val="decimal"/>
      <w:lvlText w:val=""/>
      <w:lvlJc w:val="left"/>
    </w:lvl>
  </w:abstractNum>
  <w:abstractNum w:abstractNumId="1">
    <w:nsid w:val="00000BB3"/>
    <w:multiLevelType w:val="hybridMultilevel"/>
    <w:tmpl w:val="C2EC81C4"/>
    <w:lvl w:ilvl="0" w:tplc="9D5AF368">
      <w:start w:val="1"/>
      <w:numFmt w:val="bullet"/>
      <w:lvlText w:val="о"/>
      <w:lvlJc w:val="left"/>
    </w:lvl>
    <w:lvl w:ilvl="1" w:tplc="7C9047A2">
      <w:numFmt w:val="decimal"/>
      <w:lvlText w:val=""/>
      <w:lvlJc w:val="left"/>
    </w:lvl>
    <w:lvl w:ilvl="2" w:tplc="706C680E">
      <w:numFmt w:val="decimal"/>
      <w:lvlText w:val=""/>
      <w:lvlJc w:val="left"/>
    </w:lvl>
    <w:lvl w:ilvl="3" w:tplc="74E031D0">
      <w:numFmt w:val="decimal"/>
      <w:lvlText w:val=""/>
      <w:lvlJc w:val="left"/>
    </w:lvl>
    <w:lvl w:ilvl="4" w:tplc="69B6F956">
      <w:numFmt w:val="decimal"/>
      <w:lvlText w:val=""/>
      <w:lvlJc w:val="left"/>
    </w:lvl>
    <w:lvl w:ilvl="5" w:tplc="E916B2BC">
      <w:numFmt w:val="decimal"/>
      <w:lvlText w:val=""/>
      <w:lvlJc w:val="left"/>
    </w:lvl>
    <w:lvl w:ilvl="6" w:tplc="78A273EE">
      <w:numFmt w:val="decimal"/>
      <w:lvlText w:val=""/>
      <w:lvlJc w:val="left"/>
    </w:lvl>
    <w:lvl w:ilvl="7" w:tplc="D0C48F9E">
      <w:numFmt w:val="decimal"/>
      <w:lvlText w:val=""/>
      <w:lvlJc w:val="left"/>
    </w:lvl>
    <w:lvl w:ilvl="8" w:tplc="28BC2748">
      <w:numFmt w:val="decimal"/>
      <w:lvlText w:val=""/>
      <w:lvlJc w:val="left"/>
    </w:lvl>
  </w:abstractNum>
  <w:abstractNum w:abstractNumId="2">
    <w:nsid w:val="00001649"/>
    <w:multiLevelType w:val="hybridMultilevel"/>
    <w:tmpl w:val="459AB7DA"/>
    <w:lvl w:ilvl="0" w:tplc="A0A69E1C">
      <w:start w:val="1"/>
      <w:numFmt w:val="bullet"/>
      <w:lvlText w:val=""/>
      <w:lvlJc w:val="left"/>
    </w:lvl>
    <w:lvl w:ilvl="1" w:tplc="1E96E89E">
      <w:numFmt w:val="decimal"/>
      <w:lvlText w:val=""/>
      <w:lvlJc w:val="left"/>
    </w:lvl>
    <w:lvl w:ilvl="2" w:tplc="B47ED67E">
      <w:numFmt w:val="decimal"/>
      <w:lvlText w:val=""/>
      <w:lvlJc w:val="left"/>
    </w:lvl>
    <w:lvl w:ilvl="3" w:tplc="358496A2">
      <w:numFmt w:val="decimal"/>
      <w:lvlText w:val=""/>
      <w:lvlJc w:val="left"/>
    </w:lvl>
    <w:lvl w:ilvl="4" w:tplc="51EA13EE">
      <w:numFmt w:val="decimal"/>
      <w:lvlText w:val=""/>
      <w:lvlJc w:val="left"/>
    </w:lvl>
    <w:lvl w:ilvl="5" w:tplc="1676F68E">
      <w:numFmt w:val="decimal"/>
      <w:lvlText w:val=""/>
      <w:lvlJc w:val="left"/>
    </w:lvl>
    <w:lvl w:ilvl="6" w:tplc="5FACD1F0">
      <w:numFmt w:val="decimal"/>
      <w:lvlText w:val=""/>
      <w:lvlJc w:val="left"/>
    </w:lvl>
    <w:lvl w:ilvl="7" w:tplc="60F0718C">
      <w:numFmt w:val="decimal"/>
      <w:lvlText w:val=""/>
      <w:lvlJc w:val="left"/>
    </w:lvl>
    <w:lvl w:ilvl="8" w:tplc="7BDAF1EC">
      <w:numFmt w:val="decimal"/>
      <w:lvlText w:val=""/>
      <w:lvlJc w:val="left"/>
    </w:lvl>
  </w:abstractNum>
  <w:abstractNum w:abstractNumId="3">
    <w:nsid w:val="000026E9"/>
    <w:multiLevelType w:val="hybridMultilevel"/>
    <w:tmpl w:val="0D1A1A9C"/>
    <w:lvl w:ilvl="0" w:tplc="2DD6F1A0">
      <w:start w:val="1"/>
      <w:numFmt w:val="bullet"/>
      <w:lvlText w:val="О"/>
      <w:lvlJc w:val="left"/>
    </w:lvl>
    <w:lvl w:ilvl="1" w:tplc="20DE340C">
      <w:numFmt w:val="decimal"/>
      <w:lvlText w:val=""/>
      <w:lvlJc w:val="left"/>
    </w:lvl>
    <w:lvl w:ilvl="2" w:tplc="38E4DE30">
      <w:numFmt w:val="decimal"/>
      <w:lvlText w:val=""/>
      <w:lvlJc w:val="left"/>
    </w:lvl>
    <w:lvl w:ilvl="3" w:tplc="545A835E">
      <w:numFmt w:val="decimal"/>
      <w:lvlText w:val=""/>
      <w:lvlJc w:val="left"/>
    </w:lvl>
    <w:lvl w:ilvl="4" w:tplc="4A5639C6">
      <w:numFmt w:val="decimal"/>
      <w:lvlText w:val=""/>
      <w:lvlJc w:val="left"/>
    </w:lvl>
    <w:lvl w:ilvl="5" w:tplc="AFFAA940">
      <w:numFmt w:val="decimal"/>
      <w:lvlText w:val=""/>
      <w:lvlJc w:val="left"/>
    </w:lvl>
    <w:lvl w:ilvl="6" w:tplc="A698C84A">
      <w:numFmt w:val="decimal"/>
      <w:lvlText w:val=""/>
      <w:lvlJc w:val="left"/>
    </w:lvl>
    <w:lvl w:ilvl="7" w:tplc="359AA8D2">
      <w:numFmt w:val="decimal"/>
      <w:lvlText w:val=""/>
      <w:lvlJc w:val="left"/>
    </w:lvl>
    <w:lvl w:ilvl="8" w:tplc="0B9A9038">
      <w:numFmt w:val="decimal"/>
      <w:lvlText w:val=""/>
      <w:lvlJc w:val="left"/>
    </w:lvl>
  </w:abstractNum>
  <w:abstractNum w:abstractNumId="4">
    <w:nsid w:val="00002EA6"/>
    <w:multiLevelType w:val="hybridMultilevel"/>
    <w:tmpl w:val="7192488C"/>
    <w:lvl w:ilvl="0" w:tplc="AC445402">
      <w:start w:val="1"/>
      <w:numFmt w:val="bullet"/>
      <w:lvlText w:val="в"/>
      <w:lvlJc w:val="left"/>
    </w:lvl>
    <w:lvl w:ilvl="1" w:tplc="4286A296">
      <w:numFmt w:val="decimal"/>
      <w:lvlText w:val=""/>
      <w:lvlJc w:val="left"/>
    </w:lvl>
    <w:lvl w:ilvl="2" w:tplc="D15A08EC">
      <w:numFmt w:val="decimal"/>
      <w:lvlText w:val=""/>
      <w:lvlJc w:val="left"/>
    </w:lvl>
    <w:lvl w:ilvl="3" w:tplc="9B2A2026">
      <w:numFmt w:val="decimal"/>
      <w:lvlText w:val=""/>
      <w:lvlJc w:val="left"/>
    </w:lvl>
    <w:lvl w:ilvl="4" w:tplc="C7523BBE">
      <w:numFmt w:val="decimal"/>
      <w:lvlText w:val=""/>
      <w:lvlJc w:val="left"/>
    </w:lvl>
    <w:lvl w:ilvl="5" w:tplc="77E4F938">
      <w:numFmt w:val="decimal"/>
      <w:lvlText w:val=""/>
      <w:lvlJc w:val="left"/>
    </w:lvl>
    <w:lvl w:ilvl="6" w:tplc="8880252C">
      <w:numFmt w:val="decimal"/>
      <w:lvlText w:val=""/>
      <w:lvlJc w:val="left"/>
    </w:lvl>
    <w:lvl w:ilvl="7" w:tplc="7E3E735C">
      <w:numFmt w:val="decimal"/>
      <w:lvlText w:val=""/>
      <w:lvlJc w:val="left"/>
    </w:lvl>
    <w:lvl w:ilvl="8" w:tplc="29203AC6">
      <w:numFmt w:val="decimal"/>
      <w:lvlText w:val=""/>
      <w:lvlJc w:val="left"/>
    </w:lvl>
  </w:abstractNum>
  <w:abstractNum w:abstractNumId="5">
    <w:nsid w:val="000041BB"/>
    <w:multiLevelType w:val="hybridMultilevel"/>
    <w:tmpl w:val="595A64F2"/>
    <w:lvl w:ilvl="0" w:tplc="1138F250">
      <w:start w:val="1"/>
      <w:numFmt w:val="bullet"/>
      <w:lvlText w:val="-"/>
      <w:lvlJc w:val="left"/>
    </w:lvl>
    <w:lvl w:ilvl="1" w:tplc="A45029D8">
      <w:numFmt w:val="decimal"/>
      <w:lvlText w:val=""/>
      <w:lvlJc w:val="left"/>
    </w:lvl>
    <w:lvl w:ilvl="2" w:tplc="8EAA9996">
      <w:numFmt w:val="decimal"/>
      <w:lvlText w:val=""/>
      <w:lvlJc w:val="left"/>
    </w:lvl>
    <w:lvl w:ilvl="3" w:tplc="9F1EB9C0">
      <w:numFmt w:val="decimal"/>
      <w:lvlText w:val=""/>
      <w:lvlJc w:val="left"/>
    </w:lvl>
    <w:lvl w:ilvl="4" w:tplc="96C20750">
      <w:numFmt w:val="decimal"/>
      <w:lvlText w:val=""/>
      <w:lvlJc w:val="left"/>
    </w:lvl>
    <w:lvl w:ilvl="5" w:tplc="DCBE142A">
      <w:numFmt w:val="decimal"/>
      <w:lvlText w:val=""/>
      <w:lvlJc w:val="left"/>
    </w:lvl>
    <w:lvl w:ilvl="6" w:tplc="D62E4364">
      <w:numFmt w:val="decimal"/>
      <w:lvlText w:val=""/>
      <w:lvlJc w:val="left"/>
    </w:lvl>
    <w:lvl w:ilvl="7" w:tplc="BB16EB50">
      <w:numFmt w:val="decimal"/>
      <w:lvlText w:val=""/>
      <w:lvlJc w:val="left"/>
    </w:lvl>
    <w:lvl w:ilvl="8" w:tplc="006C7B56">
      <w:numFmt w:val="decimal"/>
      <w:lvlText w:val=""/>
      <w:lvlJc w:val="left"/>
    </w:lvl>
  </w:abstractNum>
  <w:abstractNum w:abstractNumId="6">
    <w:nsid w:val="00005AF1"/>
    <w:multiLevelType w:val="hybridMultilevel"/>
    <w:tmpl w:val="CF7A10D4"/>
    <w:lvl w:ilvl="0" w:tplc="1B281D24">
      <w:start w:val="1"/>
      <w:numFmt w:val="bullet"/>
      <w:lvlText w:val="-"/>
      <w:lvlJc w:val="left"/>
    </w:lvl>
    <w:lvl w:ilvl="1" w:tplc="5B2E802E">
      <w:numFmt w:val="decimal"/>
      <w:lvlText w:val=""/>
      <w:lvlJc w:val="left"/>
    </w:lvl>
    <w:lvl w:ilvl="2" w:tplc="E0D843E8">
      <w:numFmt w:val="decimal"/>
      <w:lvlText w:val=""/>
      <w:lvlJc w:val="left"/>
    </w:lvl>
    <w:lvl w:ilvl="3" w:tplc="9E907EA4">
      <w:numFmt w:val="decimal"/>
      <w:lvlText w:val=""/>
      <w:lvlJc w:val="left"/>
    </w:lvl>
    <w:lvl w:ilvl="4" w:tplc="EF367C98">
      <w:numFmt w:val="decimal"/>
      <w:lvlText w:val=""/>
      <w:lvlJc w:val="left"/>
    </w:lvl>
    <w:lvl w:ilvl="5" w:tplc="6EFE6268">
      <w:numFmt w:val="decimal"/>
      <w:lvlText w:val=""/>
      <w:lvlJc w:val="left"/>
    </w:lvl>
    <w:lvl w:ilvl="6" w:tplc="98126A90">
      <w:numFmt w:val="decimal"/>
      <w:lvlText w:val=""/>
      <w:lvlJc w:val="left"/>
    </w:lvl>
    <w:lvl w:ilvl="7" w:tplc="91EA452C">
      <w:numFmt w:val="decimal"/>
      <w:lvlText w:val=""/>
      <w:lvlJc w:val="left"/>
    </w:lvl>
    <w:lvl w:ilvl="8" w:tplc="1F24FA84">
      <w:numFmt w:val="decimal"/>
      <w:lvlText w:val=""/>
      <w:lvlJc w:val="left"/>
    </w:lvl>
  </w:abstractNum>
  <w:abstractNum w:abstractNumId="7">
    <w:nsid w:val="00005F90"/>
    <w:multiLevelType w:val="hybridMultilevel"/>
    <w:tmpl w:val="7320F17C"/>
    <w:lvl w:ilvl="0" w:tplc="B822949E">
      <w:start w:val="1"/>
      <w:numFmt w:val="bullet"/>
      <w:lvlText w:val="о"/>
      <w:lvlJc w:val="left"/>
    </w:lvl>
    <w:lvl w:ilvl="1" w:tplc="DBCCB174">
      <w:numFmt w:val="decimal"/>
      <w:lvlText w:val=""/>
      <w:lvlJc w:val="left"/>
    </w:lvl>
    <w:lvl w:ilvl="2" w:tplc="5044C242">
      <w:numFmt w:val="decimal"/>
      <w:lvlText w:val=""/>
      <w:lvlJc w:val="left"/>
    </w:lvl>
    <w:lvl w:ilvl="3" w:tplc="1AC2F796">
      <w:numFmt w:val="decimal"/>
      <w:lvlText w:val=""/>
      <w:lvlJc w:val="left"/>
    </w:lvl>
    <w:lvl w:ilvl="4" w:tplc="F6388436">
      <w:numFmt w:val="decimal"/>
      <w:lvlText w:val=""/>
      <w:lvlJc w:val="left"/>
    </w:lvl>
    <w:lvl w:ilvl="5" w:tplc="9A90FA6A">
      <w:numFmt w:val="decimal"/>
      <w:lvlText w:val=""/>
      <w:lvlJc w:val="left"/>
    </w:lvl>
    <w:lvl w:ilvl="6" w:tplc="8026BE36">
      <w:numFmt w:val="decimal"/>
      <w:lvlText w:val=""/>
      <w:lvlJc w:val="left"/>
    </w:lvl>
    <w:lvl w:ilvl="7" w:tplc="986603B0">
      <w:numFmt w:val="decimal"/>
      <w:lvlText w:val=""/>
      <w:lvlJc w:val="left"/>
    </w:lvl>
    <w:lvl w:ilvl="8" w:tplc="C36456E6">
      <w:numFmt w:val="decimal"/>
      <w:lvlText w:val=""/>
      <w:lvlJc w:val="left"/>
    </w:lvl>
  </w:abstractNum>
  <w:abstractNum w:abstractNumId="8">
    <w:nsid w:val="00006DF1"/>
    <w:multiLevelType w:val="hybridMultilevel"/>
    <w:tmpl w:val="90967860"/>
    <w:lvl w:ilvl="0" w:tplc="9CE6B79E">
      <w:start w:val="1"/>
      <w:numFmt w:val="bullet"/>
      <w:lvlText w:val=""/>
      <w:lvlJc w:val="left"/>
    </w:lvl>
    <w:lvl w:ilvl="1" w:tplc="BC7466EE">
      <w:numFmt w:val="decimal"/>
      <w:lvlText w:val=""/>
      <w:lvlJc w:val="left"/>
    </w:lvl>
    <w:lvl w:ilvl="2" w:tplc="4CCA412E">
      <w:numFmt w:val="decimal"/>
      <w:lvlText w:val=""/>
      <w:lvlJc w:val="left"/>
    </w:lvl>
    <w:lvl w:ilvl="3" w:tplc="E390A0AA">
      <w:numFmt w:val="decimal"/>
      <w:lvlText w:val=""/>
      <w:lvlJc w:val="left"/>
    </w:lvl>
    <w:lvl w:ilvl="4" w:tplc="0B08B0AA">
      <w:numFmt w:val="decimal"/>
      <w:lvlText w:val=""/>
      <w:lvlJc w:val="left"/>
    </w:lvl>
    <w:lvl w:ilvl="5" w:tplc="DC72B3AC">
      <w:numFmt w:val="decimal"/>
      <w:lvlText w:val=""/>
      <w:lvlJc w:val="left"/>
    </w:lvl>
    <w:lvl w:ilvl="6" w:tplc="4E78EA52">
      <w:numFmt w:val="decimal"/>
      <w:lvlText w:val=""/>
      <w:lvlJc w:val="left"/>
    </w:lvl>
    <w:lvl w:ilvl="7" w:tplc="068A2868">
      <w:numFmt w:val="decimal"/>
      <w:lvlText w:val=""/>
      <w:lvlJc w:val="left"/>
    </w:lvl>
    <w:lvl w:ilvl="8" w:tplc="62723E8C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2FAF"/>
    <w:rsid w:val="003C6A2D"/>
    <w:rsid w:val="005F7A91"/>
    <w:rsid w:val="00894E68"/>
    <w:rsid w:val="0092340F"/>
    <w:rsid w:val="00941DEB"/>
    <w:rsid w:val="00D3233D"/>
    <w:rsid w:val="00DB34E9"/>
    <w:rsid w:val="00E63360"/>
    <w:rsid w:val="00EB2FAF"/>
    <w:rsid w:val="00FD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link w:val="a5"/>
    <w:qFormat/>
    <w:rsid w:val="00FD7F40"/>
    <w:rPr>
      <w:rFonts w:ascii="Calibri" w:eastAsia="Calibri" w:hAnsi="Calibri"/>
      <w:lang w:eastAsia="en-US"/>
    </w:rPr>
  </w:style>
  <w:style w:type="character" w:customStyle="1" w:styleId="a5">
    <w:name w:val="Без интервала Знак"/>
    <w:link w:val="a4"/>
    <w:locked/>
    <w:rsid w:val="00FD7F40"/>
    <w:rPr>
      <w:rFonts w:ascii="Calibri" w:eastAsia="Calibri" w:hAnsi="Calibri"/>
      <w:lang w:eastAsia="en-US"/>
    </w:rPr>
  </w:style>
  <w:style w:type="paragraph" w:customStyle="1" w:styleId="1">
    <w:name w:val="Без интервала1"/>
    <w:rsid w:val="00FD7F40"/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2522</Words>
  <Characters>14381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3</cp:revision>
  <dcterms:created xsi:type="dcterms:W3CDTF">2019-11-06T11:26:00Z</dcterms:created>
  <dcterms:modified xsi:type="dcterms:W3CDTF">2019-12-12T09:47:00Z</dcterms:modified>
</cp:coreProperties>
</file>